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0F5">
        <w:rPr>
          <w:rFonts w:ascii="Times New Roman" w:hAnsi="Times New Roman"/>
          <w:bCs/>
          <w:sz w:val="28"/>
          <w:szCs w:val="28"/>
        </w:rPr>
        <w:t>Государственное профессиональное образовательное автономное учреждение Ярославской области</w:t>
      </w: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0F5">
        <w:rPr>
          <w:rFonts w:ascii="Times New Roman" w:hAnsi="Times New Roman"/>
          <w:bCs/>
          <w:sz w:val="28"/>
          <w:szCs w:val="28"/>
        </w:rPr>
        <w:t>Заволжский политехнический колледж</w:t>
      </w: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0F5">
        <w:rPr>
          <w:rFonts w:ascii="Times New Roman" w:hAnsi="Times New Roman"/>
          <w:b/>
          <w:sz w:val="28"/>
          <w:szCs w:val="28"/>
        </w:rPr>
        <w:t>РАБОЧАЯ ПРОГРАММА УЧЕБНОГО ПРЕДМЕТА</w:t>
      </w: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70F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САМООПРЕДЕЛЕНИЕ (ВВЕДЕНИЕ В ПРОФЕССИЮ)</w:t>
      </w:r>
      <w:r w:rsidRPr="007870F5">
        <w:rPr>
          <w:rFonts w:ascii="Times New Roman" w:hAnsi="Times New Roman"/>
          <w:b/>
          <w:sz w:val="28"/>
          <w:szCs w:val="28"/>
        </w:rPr>
        <w:t>»</w:t>
      </w: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Pr="007870F5" w:rsidRDefault="00872FFB" w:rsidP="00872FFB">
      <w:pPr>
        <w:spacing w:after="0" w:line="240" w:lineRule="auto"/>
        <w:jc w:val="center"/>
        <w:rPr>
          <w:sz w:val="28"/>
          <w:szCs w:val="28"/>
        </w:rPr>
      </w:pPr>
      <w:r w:rsidRPr="007870F5">
        <w:rPr>
          <w:rFonts w:ascii="Times New Roman" w:hAnsi="Times New Roman"/>
          <w:sz w:val="28"/>
          <w:szCs w:val="28"/>
        </w:rPr>
        <w:t>Общеобразовательная подготовка</w:t>
      </w: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2FFB" w:rsidRDefault="00872FFB" w:rsidP="00872F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26CA0" w:rsidRDefault="00872FFB" w:rsidP="00872F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C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872FFB" w:rsidRPr="00726CA0" w:rsidRDefault="00872FFB" w:rsidP="00872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0F5">
        <w:rPr>
          <w:rFonts w:ascii="Times New Roman" w:hAnsi="Times New Roman"/>
          <w:bCs/>
          <w:sz w:val="28"/>
          <w:szCs w:val="28"/>
        </w:rPr>
        <w:t>г. Ярославль</w:t>
      </w:r>
    </w:p>
    <w:p w:rsidR="00872FFB" w:rsidRPr="007870F5" w:rsidRDefault="00872FFB" w:rsidP="00872F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870F5">
        <w:rPr>
          <w:rFonts w:ascii="Times New Roman" w:hAnsi="Times New Roman"/>
          <w:bCs/>
          <w:sz w:val="28"/>
          <w:szCs w:val="28"/>
        </w:rPr>
        <w:t>201</w:t>
      </w:r>
      <w:r w:rsidR="0091484C">
        <w:rPr>
          <w:rFonts w:ascii="Times New Roman" w:hAnsi="Times New Roman"/>
          <w:bCs/>
          <w:sz w:val="28"/>
          <w:szCs w:val="28"/>
        </w:rPr>
        <w:t>9</w:t>
      </w:r>
      <w:r w:rsidRPr="007870F5">
        <w:rPr>
          <w:rFonts w:ascii="Times New Roman" w:hAnsi="Times New Roman"/>
          <w:bCs/>
          <w:sz w:val="28"/>
          <w:szCs w:val="28"/>
        </w:rPr>
        <w:t>г.</w:t>
      </w:r>
    </w:p>
    <w:p w:rsidR="00872FFB" w:rsidRDefault="00872FFB">
      <w:r>
        <w:br w:type="page"/>
      </w:r>
    </w:p>
    <w:tbl>
      <w:tblPr>
        <w:tblW w:w="4995" w:type="pct"/>
        <w:tblInd w:w="2" w:type="dxa"/>
        <w:tblLook w:val="00A0" w:firstRow="1" w:lastRow="0" w:firstColumn="1" w:lastColumn="0" w:noHBand="0" w:noVBand="0"/>
      </w:tblPr>
      <w:tblGrid>
        <w:gridCol w:w="5228"/>
        <w:gridCol w:w="5229"/>
      </w:tblGrid>
      <w:tr w:rsidR="00872FFB" w:rsidRPr="00B22CCB" w:rsidTr="00872FFB"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r w:rsidRPr="00B22CCB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91484C">
              <w:rPr>
                <w:rFonts w:ascii="Times New Roman" w:hAnsi="Times New Roman"/>
                <w:sz w:val="24"/>
                <w:szCs w:val="24"/>
                <w:u w:val="single"/>
              </w:rPr>
              <w:t>Л.С. Каликина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  (подпись)           (Ф.И.О.)   </w:t>
            </w:r>
          </w:p>
        </w:tc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72FFB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72FFB" w:rsidRPr="007870F5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Л.А. Кригер</w:t>
            </w:r>
          </w:p>
          <w:p w:rsidR="00872FFB" w:rsidRPr="00B22CCB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 (подпись)</w:t>
            </w:r>
          </w:p>
          <w:p w:rsidR="00872FFB" w:rsidRPr="00B22CCB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«___» ______________20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4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2CC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72FFB" w:rsidRPr="00B22CCB" w:rsidRDefault="00872FFB" w:rsidP="00872FFB">
            <w:pPr>
              <w:spacing w:after="0" w:line="240" w:lineRule="auto"/>
              <w:ind w:firstLine="1533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FFB" w:rsidRPr="00B22CCB" w:rsidTr="00872FFB"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br w:type="page"/>
              <w:t>Рассмотрена методической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комиссией преподавателей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общеобразовательных дисциплин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Протокол № _______________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от «____»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484C">
              <w:rPr>
                <w:rFonts w:ascii="Times New Roman" w:hAnsi="Times New Roman"/>
                <w:sz w:val="24"/>
                <w:szCs w:val="24"/>
              </w:rPr>
              <w:t>9</w:t>
            </w:r>
            <w:r w:rsidRPr="00B22CC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__________/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С.Г. Новикова</w:t>
            </w:r>
            <w:r w:rsidRPr="00B22CC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   (подпись)          (Ф.И.О.)</w:t>
            </w:r>
          </w:p>
        </w:tc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FFB" w:rsidRPr="00B22CCB" w:rsidTr="00872FFB"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>Программу составил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22CC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2FFB" w:rsidRPr="009603E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Пименова Татьяна Анатольевна</w:t>
            </w:r>
          </w:p>
          <w:p w:rsidR="00872FF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Липатов Сергей Анатольевич</w:t>
            </w:r>
          </w:p>
          <w:p w:rsidR="00872FF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Трубицына Елена Валентиновна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CCB">
              <w:rPr>
                <w:rFonts w:ascii="Times New Roman" w:hAnsi="Times New Roman"/>
                <w:sz w:val="24"/>
                <w:szCs w:val="24"/>
              </w:rPr>
              <w:t xml:space="preserve"> (Ф.И.О. преподавателя)</w:t>
            </w:r>
          </w:p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872FFB" w:rsidRPr="00B22CCB" w:rsidRDefault="00872FFB" w:rsidP="00872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2FFB" w:rsidRDefault="00872FFB" w:rsidP="007129C7">
      <w:pPr>
        <w:pStyle w:val="Style1"/>
        <w:widowControl/>
        <w:spacing w:before="48" w:line="276" w:lineRule="auto"/>
        <w:ind w:right="1339"/>
        <w:jc w:val="center"/>
      </w:pPr>
    </w:p>
    <w:p w:rsidR="00872FFB" w:rsidRDefault="00872F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:rsidR="00E912B7" w:rsidRPr="00425B5F" w:rsidRDefault="00E912B7" w:rsidP="007129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425B5F">
        <w:rPr>
          <w:rFonts w:ascii="Times New Roman" w:hAnsi="Times New Roman"/>
          <w:color w:val="auto"/>
          <w:sz w:val="24"/>
          <w:szCs w:val="24"/>
        </w:rPr>
        <w:lastRenderedPageBreak/>
        <w:t xml:space="preserve">СОДЕРЖАНИЕ </w:t>
      </w: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912B7" w:rsidRPr="00425B5F" w:rsidTr="006C40FA">
        <w:trPr>
          <w:trHeight w:val="363"/>
        </w:trPr>
        <w:tc>
          <w:tcPr>
            <w:tcW w:w="9007" w:type="dxa"/>
            <w:vAlign w:val="center"/>
          </w:tcPr>
          <w:p w:rsidR="00E912B7" w:rsidRPr="00425B5F" w:rsidRDefault="00E912B7" w:rsidP="006C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E912B7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C40FA" w:rsidRPr="00425B5F" w:rsidTr="006C40FA">
        <w:trPr>
          <w:trHeight w:val="403"/>
        </w:trPr>
        <w:tc>
          <w:tcPr>
            <w:tcW w:w="9007" w:type="dxa"/>
            <w:vAlign w:val="center"/>
          </w:tcPr>
          <w:p w:rsidR="006C40FA" w:rsidRPr="00425B5F" w:rsidRDefault="006C40FA" w:rsidP="006C40FA">
            <w:pPr>
              <w:pStyle w:val="1"/>
              <w:spacing w:before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  <w:vAlign w:val="center"/>
          </w:tcPr>
          <w:p w:rsidR="006C40FA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40FA" w:rsidRPr="00425B5F" w:rsidTr="006C40FA">
        <w:trPr>
          <w:trHeight w:val="423"/>
        </w:trPr>
        <w:tc>
          <w:tcPr>
            <w:tcW w:w="9007" w:type="dxa"/>
            <w:vAlign w:val="center"/>
          </w:tcPr>
          <w:p w:rsidR="006C40FA" w:rsidRPr="00425B5F" w:rsidRDefault="006C40FA" w:rsidP="006C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25B5F">
              <w:rPr>
                <w:rFonts w:ascii="Times New Roman" w:hAnsi="Times New Roman"/>
                <w:caps/>
                <w:sz w:val="24"/>
                <w:szCs w:val="24"/>
              </w:rPr>
              <w:t>1. </w:t>
            </w:r>
            <w:r w:rsidRPr="00425B5F">
              <w:rPr>
                <w:rFonts w:ascii="Times New Roman" w:hAnsi="Times New Roman"/>
                <w:sz w:val="24"/>
                <w:szCs w:val="24"/>
              </w:rPr>
              <w:t>Паспорт рабочей программы</w:t>
            </w:r>
            <w:r w:rsidRPr="00425B5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800" w:type="dxa"/>
            <w:vAlign w:val="center"/>
          </w:tcPr>
          <w:p w:rsidR="006C40FA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C40FA" w:rsidRPr="00425B5F" w:rsidTr="006C40FA">
        <w:trPr>
          <w:trHeight w:val="435"/>
        </w:trPr>
        <w:tc>
          <w:tcPr>
            <w:tcW w:w="9007" w:type="dxa"/>
            <w:vAlign w:val="center"/>
          </w:tcPr>
          <w:p w:rsidR="006C40FA" w:rsidRPr="00425B5F" w:rsidRDefault="006C40FA" w:rsidP="006C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25B5F">
              <w:rPr>
                <w:rFonts w:ascii="Times New Roman" w:hAnsi="Times New Roman"/>
                <w:caps/>
                <w:sz w:val="24"/>
                <w:szCs w:val="24"/>
              </w:rPr>
              <w:t>2. </w:t>
            </w:r>
            <w:r w:rsidRPr="00425B5F">
              <w:rPr>
                <w:rFonts w:ascii="Times New Roman" w:hAnsi="Times New Roman"/>
                <w:sz w:val="24"/>
                <w:szCs w:val="24"/>
              </w:rPr>
              <w:t>Структура и содержание</w:t>
            </w:r>
            <w:r w:rsidRPr="00425B5F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425B5F">
              <w:rPr>
                <w:rFonts w:ascii="Times New Roman" w:hAnsi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800" w:type="dxa"/>
            <w:vAlign w:val="center"/>
          </w:tcPr>
          <w:p w:rsidR="006C40FA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C40FA" w:rsidRPr="00425B5F" w:rsidTr="006C40FA">
        <w:trPr>
          <w:trHeight w:val="594"/>
        </w:trPr>
        <w:tc>
          <w:tcPr>
            <w:tcW w:w="9007" w:type="dxa"/>
            <w:vAlign w:val="center"/>
          </w:tcPr>
          <w:p w:rsidR="006C40FA" w:rsidRPr="00425B5F" w:rsidRDefault="006C40FA" w:rsidP="006C40FA">
            <w:pPr>
              <w:pStyle w:val="1"/>
              <w:spacing w:before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  <w:t>3. </w:t>
            </w:r>
            <w:r w:rsidRPr="00425B5F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Условия реализации рабочей программы </w:t>
            </w:r>
          </w:p>
        </w:tc>
        <w:tc>
          <w:tcPr>
            <w:tcW w:w="800" w:type="dxa"/>
            <w:vAlign w:val="center"/>
          </w:tcPr>
          <w:p w:rsidR="006C40FA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C40FA" w:rsidRPr="00425B5F" w:rsidTr="006C40FA">
        <w:trPr>
          <w:trHeight w:val="692"/>
        </w:trPr>
        <w:tc>
          <w:tcPr>
            <w:tcW w:w="9007" w:type="dxa"/>
            <w:vAlign w:val="center"/>
          </w:tcPr>
          <w:p w:rsidR="006C40FA" w:rsidRPr="00425B5F" w:rsidRDefault="006C40FA" w:rsidP="006C40FA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4. Контроль и оценка результатов освоения </w:t>
            </w:r>
          </w:p>
        </w:tc>
        <w:tc>
          <w:tcPr>
            <w:tcW w:w="800" w:type="dxa"/>
            <w:vAlign w:val="center"/>
          </w:tcPr>
          <w:p w:rsidR="006C40FA" w:rsidRPr="00425B5F" w:rsidRDefault="006C40FA" w:rsidP="006C40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E912B7" w:rsidRPr="00425B5F" w:rsidRDefault="00E912B7" w:rsidP="007129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12B7" w:rsidRPr="00425B5F" w:rsidRDefault="00E912B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7129C7" w:rsidRPr="00425B5F" w:rsidRDefault="007129C7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6A65E5" w:rsidRPr="00425B5F" w:rsidRDefault="006A65E5" w:rsidP="007129C7">
      <w:pPr>
        <w:pStyle w:val="aa"/>
        <w:spacing w:line="276" w:lineRule="auto"/>
        <w:rPr>
          <w:i/>
          <w:sz w:val="24"/>
          <w:szCs w:val="24"/>
        </w:rPr>
      </w:pPr>
    </w:p>
    <w:p w:rsidR="006A65E5" w:rsidRPr="00425B5F" w:rsidRDefault="006A65E5" w:rsidP="007129C7">
      <w:pPr>
        <w:pStyle w:val="aa"/>
        <w:spacing w:line="276" w:lineRule="auto"/>
        <w:rPr>
          <w:i/>
          <w:sz w:val="24"/>
          <w:szCs w:val="24"/>
        </w:rPr>
      </w:pPr>
    </w:p>
    <w:p w:rsidR="006A65E5" w:rsidRPr="00425B5F" w:rsidRDefault="006A65E5" w:rsidP="007129C7">
      <w:pPr>
        <w:pStyle w:val="aa"/>
        <w:spacing w:line="276" w:lineRule="auto"/>
        <w:rPr>
          <w:i/>
          <w:sz w:val="24"/>
          <w:szCs w:val="24"/>
        </w:rPr>
      </w:pPr>
    </w:p>
    <w:p w:rsidR="006A65E5" w:rsidRPr="00425B5F" w:rsidRDefault="006A65E5" w:rsidP="007129C7">
      <w:pPr>
        <w:pStyle w:val="aa"/>
        <w:spacing w:line="276" w:lineRule="auto"/>
        <w:rPr>
          <w:i/>
          <w:sz w:val="24"/>
          <w:szCs w:val="24"/>
        </w:rPr>
      </w:pPr>
    </w:p>
    <w:p w:rsidR="006A65E5" w:rsidRPr="00425B5F" w:rsidRDefault="006A65E5" w:rsidP="007129C7">
      <w:pPr>
        <w:pStyle w:val="aa"/>
        <w:spacing w:line="276" w:lineRule="auto"/>
        <w:rPr>
          <w:i/>
          <w:sz w:val="24"/>
          <w:szCs w:val="24"/>
        </w:rPr>
      </w:pPr>
    </w:p>
    <w:p w:rsidR="00E912B7" w:rsidRPr="00425B5F" w:rsidRDefault="00E912B7" w:rsidP="007129C7">
      <w:pPr>
        <w:pStyle w:val="aa"/>
        <w:spacing w:line="276" w:lineRule="auto"/>
        <w:rPr>
          <w:i/>
          <w:sz w:val="24"/>
          <w:szCs w:val="24"/>
        </w:rPr>
      </w:pPr>
    </w:p>
    <w:p w:rsidR="00D84944" w:rsidRDefault="00D8494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</w:p>
    <w:p w:rsidR="00E912B7" w:rsidRPr="00425B5F" w:rsidRDefault="00E912B7" w:rsidP="007129C7">
      <w:pPr>
        <w:pStyle w:val="aa"/>
        <w:spacing w:line="276" w:lineRule="auto"/>
        <w:rPr>
          <w:sz w:val="24"/>
          <w:szCs w:val="24"/>
        </w:rPr>
      </w:pPr>
      <w:r w:rsidRPr="00425B5F">
        <w:rPr>
          <w:sz w:val="24"/>
          <w:szCs w:val="24"/>
        </w:rPr>
        <w:lastRenderedPageBreak/>
        <w:t>ПОЯСНИТЕЛЬНАЯ ЗАПИСКА</w:t>
      </w:r>
    </w:p>
    <w:p w:rsidR="007129C7" w:rsidRPr="00425B5F" w:rsidRDefault="007129C7" w:rsidP="007129C7">
      <w:pPr>
        <w:pStyle w:val="aa"/>
        <w:spacing w:line="276" w:lineRule="auto"/>
        <w:rPr>
          <w:sz w:val="24"/>
          <w:szCs w:val="24"/>
        </w:rPr>
      </w:pPr>
    </w:p>
    <w:p w:rsidR="00E912B7" w:rsidRPr="00425B5F" w:rsidRDefault="00E912B7" w:rsidP="007129C7">
      <w:pPr>
        <w:pStyle w:val="a6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В новых социально-экономических условиях актуальной становится проблема формирования активной личности, способной самостоятельно ставить и реализовыв</w:t>
      </w:r>
      <w:r w:rsidR="005B05B7" w:rsidRPr="00425B5F">
        <w:rPr>
          <w:rFonts w:ascii="Times New Roman" w:hAnsi="Times New Roman"/>
          <w:sz w:val="24"/>
          <w:szCs w:val="24"/>
        </w:rPr>
        <w:t xml:space="preserve">ать цели, объективно оценивать </w:t>
      </w:r>
      <w:r w:rsidRPr="00425B5F">
        <w:rPr>
          <w:rFonts w:ascii="Times New Roman" w:hAnsi="Times New Roman"/>
          <w:sz w:val="24"/>
          <w:szCs w:val="24"/>
        </w:rPr>
        <w:t>результаты своей деятельности. Современному обществу тре</w:t>
      </w:r>
      <w:r w:rsidR="005B05B7" w:rsidRPr="00425B5F">
        <w:rPr>
          <w:rFonts w:ascii="Times New Roman" w:hAnsi="Times New Roman"/>
          <w:sz w:val="24"/>
          <w:szCs w:val="24"/>
        </w:rPr>
        <w:t xml:space="preserve">буются специалисты, обладающие </w:t>
      </w:r>
      <w:r w:rsidRPr="00425B5F">
        <w:rPr>
          <w:rFonts w:ascii="Times New Roman" w:hAnsi="Times New Roman"/>
          <w:sz w:val="24"/>
          <w:szCs w:val="24"/>
        </w:rPr>
        <w:t>последовательным, логическим мышлением, умеющие рационально организовать свою деятельность во времени, способные самостоятельно приобретать знания по избранной специальности.</w:t>
      </w:r>
    </w:p>
    <w:p w:rsidR="00E912B7" w:rsidRPr="00425B5F" w:rsidRDefault="00E912B7" w:rsidP="007129C7">
      <w:pPr>
        <w:pStyle w:val="a6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Государственный образовательный стандарт профессионального образования нового поколения, определяя требования к общей образованности выпускников, ориентирует педагогические коллективы учебных заведений на формирование личностных качеств студента, составляющих основу его дальнейшего саморазвития. </w:t>
      </w:r>
    </w:p>
    <w:p w:rsidR="003A767B" w:rsidRPr="00425B5F" w:rsidRDefault="00E912B7" w:rsidP="007129C7">
      <w:pPr>
        <w:pStyle w:val="a6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Программа «</w:t>
      </w:r>
      <w:r w:rsidR="003A767B" w:rsidRPr="00425B5F">
        <w:rPr>
          <w:rFonts w:ascii="Times New Roman" w:hAnsi="Times New Roman"/>
          <w:sz w:val="24"/>
          <w:szCs w:val="24"/>
        </w:rPr>
        <w:t>Самоопределение (введение в профессию)</w:t>
      </w:r>
      <w:r w:rsidRPr="00425B5F">
        <w:rPr>
          <w:rFonts w:ascii="Times New Roman" w:hAnsi="Times New Roman"/>
          <w:sz w:val="24"/>
          <w:szCs w:val="24"/>
        </w:rPr>
        <w:t xml:space="preserve">» предусматривает знакомство </w:t>
      </w:r>
      <w:r w:rsidR="003A767B" w:rsidRPr="00425B5F">
        <w:rPr>
          <w:rFonts w:ascii="Times New Roman" w:hAnsi="Times New Roman"/>
          <w:sz w:val="24"/>
          <w:szCs w:val="24"/>
        </w:rPr>
        <w:t>профессией</w:t>
      </w:r>
      <w:r w:rsidRPr="00425B5F">
        <w:rPr>
          <w:rFonts w:ascii="Times New Roman" w:hAnsi="Times New Roman"/>
          <w:sz w:val="24"/>
          <w:szCs w:val="24"/>
        </w:rPr>
        <w:t xml:space="preserve">, с будущей профессиональной деятельностью специалиста. </w:t>
      </w:r>
    </w:p>
    <w:p w:rsidR="00E912B7" w:rsidRPr="00425B5F" w:rsidRDefault="00E912B7" w:rsidP="007129C7">
      <w:pPr>
        <w:pStyle w:val="a6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Целью изучения дисциплины является ознакомление </w:t>
      </w:r>
      <w:r w:rsidR="003A767B" w:rsidRPr="00425B5F">
        <w:rPr>
          <w:rFonts w:ascii="Times New Roman" w:hAnsi="Times New Roman"/>
          <w:sz w:val="24"/>
          <w:szCs w:val="24"/>
        </w:rPr>
        <w:t>обучающихся</w:t>
      </w:r>
      <w:r w:rsidRPr="00425B5F">
        <w:rPr>
          <w:rFonts w:ascii="Times New Roman" w:hAnsi="Times New Roman"/>
          <w:sz w:val="24"/>
          <w:szCs w:val="24"/>
        </w:rPr>
        <w:t xml:space="preserve"> с видами деятельности, на </w:t>
      </w:r>
      <w:r w:rsidR="003A767B" w:rsidRPr="00425B5F">
        <w:rPr>
          <w:rFonts w:ascii="Times New Roman" w:hAnsi="Times New Roman"/>
          <w:sz w:val="24"/>
          <w:szCs w:val="24"/>
        </w:rPr>
        <w:t>которые направлена профессия</w:t>
      </w:r>
      <w:r w:rsidRPr="00425B5F">
        <w:rPr>
          <w:rFonts w:ascii="Times New Roman" w:hAnsi="Times New Roman"/>
          <w:sz w:val="24"/>
          <w:szCs w:val="24"/>
        </w:rPr>
        <w:t xml:space="preserve">. </w:t>
      </w:r>
    </w:p>
    <w:p w:rsidR="00B365F0" w:rsidRPr="00425B5F" w:rsidRDefault="00E912B7" w:rsidP="007129C7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ab/>
        <w:t xml:space="preserve">С целью получения у учащихся полного представления о содержании их подготовки, необходимо достаточно подробно охарактеризовать учебный план </w:t>
      </w:r>
      <w:r w:rsidR="00B365F0" w:rsidRPr="00425B5F">
        <w:rPr>
          <w:rFonts w:ascii="Times New Roman" w:hAnsi="Times New Roman"/>
          <w:sz w:val="24"/>
          <w:szCs w:val="24"/>
        </w:rPr>
        <w:t>по профессии</w:t>
      </w:r>
      <w:r w:rsidRPr="00425B5F">
        <w:rPr>
          <w:rFonts w:ascii="Times New Roman" w:hAnsi="Times New Roman"/>
          <w:sz w:val="24"/>
          <w:szCs w:val="24"/>
        </w:rPr>
        <w:t xml:space="preserve">: </w:t>
      </w:r>
      <w:r w:rsidR="00B365F0" w:rsidRPr="00425B5F">
        <w:rPr>
          <w:rFonts w:ascii="Times New Roman" w:hAnsi="Times New Roman"/>
          <w:sz w:val="24"/>
          <w:szCs w:val="24"/>
        </w:rPr>
        <w:t>п</w:t>
      </w:r>
      <w:r w:rsidRPr="00425B5F">
        <w:rPr>
          <w:rFonts w:ascii="Times New Roman" w:hAnsi="Times New Roman"/>
          <w:sz w:val="24"/>
          <w:szCs w:val="24"/>
        </w:rPr>
        <w:t>еречень предметов и их роль в подготовке специалиста, взаимосвязь предметов и последовательность их изучения. Особо необходимо подчеркнуть роль практики в подготовке специалиста, описать ее виды и задачи.</w:t>
      </w:r>
    </w:p>
    <w:p w:rsidR="00E912B7" w:rsidRPr="00425B5F" w:rsidRDefault="00E912B7" w:rsidP="007129C7">
      <w:pPr>
        <w:pStyle w:val="a8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В результате изучения предмета учащиеся должны знать:</w:t>
      </w:r>
    </w:p>
    <w:p w:rsidR="00E912B7" w:rsidRPr="00425B5F" w:rsidRDefault="007129C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общую</w:t>
      </w:r>
      <w:r w:rsidR="00E912B7" w:rsidRPr="00425B5F">
        <w:rPr>
          <w:rFonts w:ascii="Times New Roman" w:hAnsi="Times New Roman"/>
          <w:sz w:val="24"/>
          <w:szCs w:val="24"/>
        </w:rPr>
        <w:t xml:space="preserve"> характеристику </w:t>
      </w:r>
      <w:r w:rsidRPr="00425B5F">
        <w:rPr>
          <w:rFonts w:ascii="Times New Roman" w:hAnsi="Times New Roman"/>
          <w:sz w:val="24"/>
          <w:szCs w:val="24"/>
        </w:rPr>
        <w:t>профессии</w:t>
      </w:r>
      <w:r w:rsidR="00E912B7" w:rsidRPr="00425B5F">
        <w:rPr>
          <w:rFonts w:ascii="Times New Roman" w:hAnsi="Times New Roman"/>
          <w:sz w:val="24"/>
          <w:szCs w:val="24"/>
        </w:rPr>
        <w:t>;</w:t>
      </w:r>
    </w:p>
    <w:p w:rsidR="00E912B7" w:rsidRPr="00425B5F" w:rsidRDefault="00E912B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содержание профессиональной деятельности специалиста, квалификационную характеристику специалиста;</w:t>
      </w:r>
    </w:p>
    <w:p w:rsidR="00E912B7" w:rsidRPr="00425B5F" w:rsidRDefault="00E912B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структуру учебного плана подготовки специалиста, взаимосвязь предметов общеобразовательного и специального циклов;</w:t>
      </w:r>
    </w:p>
    <w:p w:rsidR="00E912B7" w:rsidRPr="00425B5F" w:rsidRDefault="00E912B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организацию и обеспечение образовательного процесса;</w:t>
      </w:r>
    </w:p>
    <w:p w:rsidR="00E912B7" w:rsidRPr="00425B5F" w:rsidRDefault="00E912B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формы и методы самостоятельной работы;</w:t>
      </w:r>
    </w:p>
    <w:p w:rsidR="00E912B7" w:rsidRPr="00425B5F" w:rsidRDefault="00E912B7" w:rsidP="007129C7">
      <w:pPr>
        <w:pStyle w:val="a8"/>
        <w:numPr>
          <w:ilvl w:val="0"/>
          <w:numId w:val="2"/>
        </w:numPr>
        <w:tabs>
          <w:tab w:val="clear" w:pos="360"/>
          <w:tab w:val="num" w:pos="78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основы информационной культуры.</w:t>
      </w:r>
    </w:p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7129C7" w:rsidRPr="00425B5F" w:rsidRDefault="007129C7" w:rsidP="007129C7">
      <w:pPr>
        <w:spacing w:after="0"/>
        <w:rPr>
          <w:rFonts w:ascii="Times New Roman" w:hAnsi="Times New Roman"/>
          <w:sz w:val="24"/>
          <w:szCs w:val="24"/>
        </w:rPr>
      </w:pPr>
    </w:p>
    <w:p w:rsidR="00D84944" w:rsidRDefault="00D84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lastRenderedPageBreak/>
        <w:t xml:space="preserve">ПАСПОРТ РАБОЧЕЙ ПРОГРАММЫ </w:t>
      </w:r>
    </w:p>
    <w:p w:rsidR="00E912B7" w:rsidRPr="00425B5F" w:rsidRDefault="001D5A7D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425B5F">
        <w:rPr>
          <w:rFonts w:ascii="Times New Roman" w:hAnsi="Times New Roman"/>
          <w:b/>
          <w:caps/>
          <w:sz w:val="24"/>
          <w:szCs w:val="24"/>
        </w:rPr>
        <w:t>Самоопределение (введение в профессию)</w:t>
      </w:r>
    </w:p>
    <w:p w:rsidR="001D5A7D" w:rsidRPr="00425B5F" w:rsidRDefault="001D5A7D" w:rsidP="001D5A7D">
      <w:pPr>
        <w:spacing w:after="0"/>
        <w:ind w:firstLine="851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Рабочая программа учебной дисциплины составлена на основании</w:t>
      </w:r>
      <w:r w:rsidR="00905788" w:rsidRPr="00425B5F">
        <w:rPr>
          <w:rFonts w:ascii="Times New Roman" w:hAnsi="Times New Roman"/>
          <w:sz w:val="24"/>
          <w:szCs w:val="24"/>
        </w:rPr>
        <w:t xml:space="preserve"> нормативно – правовых документов:</w:t>
      </w:r>
    </w:p>
    <w:p w:rsidR="00905788" w:rsidRPr="00425B5F" w:rsidRDefault="00905788" w:rsidP="00905788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Закона РФ «Об образовании»</w:t>
      </w:r>
    </w:p>
    <w:p w:rsidR="001D5A7D" w:rsidRPr="00425B5F" w:rsidRDefault="00905788" w:rsidP="00374792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Стандарта основного общего образования по технологии</w:t>
      </w:r>
    </w:p>
    <w:p w:rsidR="00E912B7" w:rsidRPr="00425B5F" w:rsidRDefault="00E912B7" w:rsidP="001D5A7D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905788" w:rsidRPr="00425B5F" w:rsidRDefault="00E912B7" w:rsidP="00905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905788" w:rsidRPr="00425B5F">
        <w:rPr>
          <w:rFonts w:ascii="Times New Roman" w:hAnsi="Times New Roman"/>
          <w:b/>
          <w:sz w:val="24"/>
          <w:szCs w:val="24"/>
        </w:rPr>
        <w:t>Самоопределение (введение в профессию)</w:t>
      </w:r>
      <w:r w:rsidRPr="00425B5F">
        <w:rPr>
          <w:rFonts w:ascii="Times New Roman" w:hAnsi="Times New Roman"/>
          <w:b/>
          <w:sz w:val="24"/>
          <w:szCs w:val="24"/>
        </w:rPr>
        <w:t>»</w:t>
      </w:r>
      <w:r w:rsidRPr="00425B5F">
        <w:rPr>
          <w:rFonts w:ascii="Times New Roman" w:hAnsi="Times New Roman"/>
          <w:sz w:val="24"/>
          <w:szCs w:val="24"/>
        </w:rPr>
        <w:t xml:space="preserve"> является частью образовательной программы</w:t>
      </w:r>
      <w:r w:rsidR="00905788" w:rsidRPr="00425B5F">
        <w:rPr>
          <w:rFonts w:ascii="Times New Roman" w:hAnsi="Times New Roman"/>
          <w:sz w:val="24"/>
          <w:szCs w:val="24"/>
        </w:rPr>
        <w:t>.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Знания, умения и компетенции, приобретенные обучающимися при изучении учебной дисциплины, будут использованы ими в дальнейшем при изучении профессиональных модулей.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образовательной программы: </w:t>
      </w:r>
      <w:r w:rsidRPr="00425B5F">
        <w:rPr>
          <w:rFonts w:ascii="Times New Roman" w:hAnsi="Times New Roman"/>
          <w:sz w:val="24"/>
          <w:szCs w:val="24"/>
        </w:rPr>
        <w:t>общеобразовательный цикл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курса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Цели курса:</w:t>
      </w:r>
      <w:r w:rsidRPr="00425B5F">
        <w:rPr>
          <w:rFonts w:ascii="Times New Roman" w:hAnsi="Times New Roman"/>
          <w:sz w:val="24"/>
          <w:szCs w:val="24"/>
        </w:rPr>
        <w:t xml:space="preserve"> актуализация процессов личностного и профессионального самоопределения обучающихся благодаря получению первоначальных знаний о своей будущей профессии; успешная адаптация обучающихся в колледже.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Задачи курса:</w:t>
      </w:r>
      <w:r w:rsidRPr="00425B5F">
        <w:rPr>
          <w:rFonts w:ascii="Times New Roman" w:hAnsi="Times New Roman"/>
          <w:sz w:val="24"/>
          <w:szCs w:val="24"/>
        </w:rPr>
        <w:t xml:space="preserve"> знакомство обучающихся с понятиями, характеризующими их будущую профессиональную деятельность; помощь обучающимся в соотнесении своих возможностей и выбора с требованиями будущей профессии.</w:t>
      </w:r>
    </w:p>
    <w:p w:rsidR="00905788" w:rsidRPr="00425B5F" w:rsidRDefault="00905788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Обучение осуществляется по трем направлениям:</w:t>
      </w:r>
    </w:p>
    <w:p w:rsidR="00905788" w:rsidRPr="00425B5F" w:rsidRDefault="00905788" w:rsidP="00905788">
      <w:pPr>
        <w:pStyle w:val="Style1"/>
        <w:widowControl/>
        <w:numPr>
          <w:ilvl w:val="0"/>
          <w:numId w:val="7"/>
        </w:numPr>
        <w:spacing w:before="192" w:line="276" w:lineRule="auto"/>
      </w:pPr>
      <w:r w:rsidRPr="00425B5F">
        <w:rPr>
          <w:rStyle w:val="FontStyle22"/>
          <w:rFonts w:ascii="Times New Roman" w:hAnsi="Times New Roman" w:cs="Times New Roman"/>
          <w:sz w:val="24"/>
          <w:szCs w:val="24"/>
        </w:rPr>
        <w:t xml:space="preserve">Профессия СПО </w:t>
      </w:r>
      <w:r w:rsidRPr="00425B5F">
        <w:t>23.01.02 Автомеханик</w:t>
      </w:r>
    </w:p>
    <w:p w:rsidR="00905788" w:rsidRPr="00425B5F" w:rsidRDefault="00905788" w:rsidP="00905788">
      <w:pPr>
        <w:pStyle w:val="Style1"/>
        <w:widowControl/>
        <w:numPr>
          <w:ilvl w:val="0"/>
          <w:numId w:val="7"/>
        </w:numPr>
        <w:spacing w:before="192" w:line="276" w:lineRule="auto"/>
      </w:pPr>
      <w:r w:rsidRPr="00425B5F">
        <w:t>Профессия СПО 08.01.18 Электромонтажник электрических сетей и электрооборудования</w:t>
      </w:r>
    </w:p>
    <w:p w:rsidR="00905788" w:rsidRPr="00425B5F" w:rsidRDefault="00905788" w:rsidP="00905788">
      <w:pPr>
        <w:pStyle w:val="Style1"/>
        <w:widowControl/>
        <w:numPr>
          <w:ilvl w:val="0"/>
          <w:numId w:val="7"/>
        </w:numPr>
        <w:spacing w:before="192" w:line="276" w:lineRule="auto"/>
      </w:pPr>
      <w:r w:rsidRPr="00425B5F">
        <w:t>Профессия СПО 43.01.09 Повар, кондитер</w:t>
      </w:r>
    </w:p>
    <w:p w:rsidR="00905788" w:rsidRPr="00425B5F" w:rsidRDefault="00905788" w:rsidP="009057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должен:</w:t>
      </w:r>
    </w:p>
    <w:p w:rsidR="00E912B7" w:rsidRPr="00425B5F" w:rsidRDefault="00E912B7" w:rsidP="001D5A7D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 xml:space="preserve">иметь представление </w:t>
      </w:r>
      <w:r w:rsidRPr="00425B5F">
        <w:rPr>
          <w:rFonts w:ascii="Times New Roman" w:hAnsi="Times New Roman"/>
          <w:sz w:val="24"/>
          <w:szCs w:val="24"/>
        </w:rPr>
        <w:t xml:space="preserve">о совокупности обязательных требований к среднему профессиональному образованию по избранной профессии и перспективах своего профессионального роста и карьеры;  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 xml:space="preserve">уметь </w:t>
      </w:r>
      <w:r w:rsidRPr="00425B5F">
        <w:rPr>
          <w:rFonts w:ascii="Times New Roman" w:hAnsi="Times New Roman"/>
          <w:sz w:val="24"/>
          <w:szCs w:val="24"/>
        </w:rPr>
        <w:t>осознанно проанализировать выбор своей будущей профессиональной деятельности и нести личную ответственность за принятое решение,</w:t>
      </w:r>
      <w:r w:rsidRPr="00425B5F">
        <w:rPr>
          <w:rFonts w:ascii="Times New Roman" w:hAnsi="Times New Roman"/>
          <w:b/>
          <w:sz w:val="24"/>
          <w:szCs w:val="24"/>
        </w:rPr>
        <w:t xml:space="preserve"> </w:t>
      </w:r>
      <w:r w:rsidRPr="00425B5F">
        <w:rPr>
          <w:rFonts w:ascii="Times New Roman" w:hAnsi="Times New Roman"/>
          <w:sz w:val="24"/>
          <w:szCs w:val="24"/>
        </w:rPr>
        <w:t>ориентироваться в основных понятиях, используемых в системе образования, включая профессиональное образование,</w:t>
      </w:r>
      <w:r w:rsidRPr="00425B5F">
        <w:rPr>
          <w:rFonts w:ascii="Times New Roman" w:hAnsi="Times New Roman"/>
          <w:b/>
          <w:sz w:val="24"/>
          <w:szCs w:val="24"/>
        </w:rPr>
        <w:t xml:space="preserve"> </w:t>
      </w:r>
      <w:r w:rsidRPr="00425B5F">
        <w:rPr>
          <w:rFonts w:ascii="Times New Roman" w:hAnsi="Times New Roman"/>
          <w:sz w:val="24"/>
          <w:szCs w:val="24"/>
        </w:rPr>
        <w:t>соотносить свои возможности и выбор профессии для формирования будущей перспективы профессионального роста;</w:t>
      </w:r>
    </w:p>
    <w:p w:rsidR="00E912B7" w:rsidRPr="00425B5F" w:rsidRDefault="00E912B7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 xml:space="preserve">знать </w:t>
      </w:r>
      <w:r w:rsidRPr="00425B5F">
        <w:rPr>
          <w:rFonts w:ascii="Times New Roman" w:hAnsi="Times New Roman"/>
          <w:sz w:val="24"/>
          <w:szCs w:val="24"/>
        </w:rPr>
        <w:t xml:space="preserve">требования к уровню подготовки квалифицированного рабочего по </w:t>
      </w:r>
      <w:r w:rsidR="00374792" w:rsidRPr="00425B5F">
        <w:rPr>
          <w:rFonts w:ascii="Times New Roman" w:hAnsi="Times New Roman"/>
          <w:sz w:val="24"/>
          <w:szCs w:val="24"/>
        </w:rPr>
        <w:t>обозначенным профессиям,</w:t>
      </w:r>
      <w:r w:rsidRPr="00425B5F">
        <w:rPr>
          <w:rFonts w:ascii="Times New Roman" w:hAnsi="Times New Roman"/>
          <w:sz w:val="24"/>
          <w:szCs w:val="24"/>
        </w:rPr>
        <w:t xml:space="preserve"> общую характеристику </w:t>
      </w:r>
      <w:r w:rsidR="00374792" w:rsidRPr="00425B5F">
        <w:rPr>
          <w:rFonts w:ascii="Times New Roman" w:hAnsi="Times New Roman"/>
          <w:sz w:val="24"/>
          <w:szCs w:val="24"/>
        </w:rPr>
        <w:t>профессий</w:t>
      </w:r>
      <w:r w:rsidRPr="00425B5F">
        <w:rPr>
          <w:rFonts w:ascii="Times New Roman" w:hAnsi="Times New Roman"/>
          <w:sz w:val="24"/>
          <w:szCs w:val="24"/>
        </w:rPr>
        <w:t xml:space="preserve">, </w:t>
      </w:r>
      <w:r w:rsidR="00374792" w:rsidRPr="00425B5F">
        <w:rPr>
          <w:rFonts w:ascii="Times New Roman" w:hAnsi="Times New Roman"/>
          <w:sz w:val="24"/>
          <w:szCs w:val="24"/>
        </w:rPr>
        <w:t>виды профессиональной деятельности.</w:t>
      </w:r>
    </w:p>
    <w:p w:rsidR="00374792" w:rsidRPr="00425B5F" w:rsidRDefault="00374792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DA4792" w:rsidRPr="00425B5F" w:rsidRDefault="002D7A0F" w:rsidP="00DA4792">
      <w:pPr>
        <w:pStyle w:val="Style1"/>
        <w:widowControl/>
        <w:spacing w:before="192" w:line="276" w:lineRule="auto"/>
        <w:ind w:left="851"/>
      </w:pPr>
      <w:r w:rsidRPr="00425B5F">
        <w:t xml:space="preserve">В результате изучения учебной дисциплины по направлению </w:t>
      </w:r>
      <w:r w:rsidRPr="00425B5F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Профессия СПО </w:t>
      </w:r>
      <w:r w:rsidRPr="00425B5F">
        <w:rPr>
          <w:b/>
        </w:rPr>
        <w:t>23.01.02 Автомеханик</w:t>
      </w:r>
      <w:r w:rsidRPr="00425B5F">
        <w:t xml:space="preserve"> обучающийся должен:</w:t>
      </w:r>
    </w:p>
    <w:p w:rsidR="008B710F" w:rsidRPr="00425B5F" w:rsidRDefault="00E644E4" w:rsidP="008B7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У</w:t>
      </w:r>
      <w:r w:rsidR="008B710F" w:rsidRPr="00425B5F">
        <w:rPr>
          <w:rFonts w:ascii="Times New Roman" w:hAnsi="Times New Roman"/>
          <w:b/>
          <w:sz w:val="24"/>
          <w:szCs w:val="24"/>
        </w:rPr>
        <w:t xml:space="preserve">меть </w:t>
      </w:r>
      <w:r w:rsidR="008B710F" w:rsidRPr="00425B5F">
        <w:rPr>
          <w:rFonts w:ascii="Times New Roman" w:hAnsi="Times New Roman"/>
          <w:sz w:val="24"/>
          <w:szCs w:val="24"/>
        </w:rPr>
        <w:t>определять типы и виды транспортных средств,</w:t>
      </w:r>
      <w:r w:rsidR="008B710F" w:rsidRPr="00425B5F">
        <w:rPr>
          <w:rFonts w:ascii="Times New Roman" w:hAnsi="Times New Roman"/>
          <w:b/>
          <w:sz w:val="24"/>
          <w:szCs w:val="24"/>
        </w:rPr>
        <w:t xml:space="preserve"> </w:t>
      </w:r>
      <w:r w:rsidR="008B710F" w:rsidRPr="00425B5F">
        <w:rPr>
          <w:rFonts w:ascii="Times New Roman" w:hAnsi="Times New Roman"/>
          <w:sz w:val="24"/>
          <w:szCs w:val="24"/>
        </w:rPr>
        <w:t>определять типы топливно-раздаточных колонок, соотносить свои возможности и выбор профессии для формирования будущей перспективы профессионал</w:t>
      </w:r>
      <w:r w:rsidRPr="00425B5F">
        <w:rPr>
          <w:rFonts w:ascii="Times New Roman" w:hAnsi="Times New Roman"/>
          <w:sz w:val="24"/>
          <w:szCs w:val="24"/>
        </w:rPr>
        <w:t>ьного роста.</w:t>
      </w:r>
    </w:p>
    <w:p w:rsidR="00E644E4" w:rsidRPr="00425B5F" w:rsidRDefault="00E644E4" w:rsidP="008B7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B710F" w:rsidRPr="00425B5F" w:rsidRDefault="00E644E4" w:rsidP="008B7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lastRenderedPageBreak/>
        <w:t>З</w:t>
      </w:r>
      <w:r w:rsidR="008B710F" w:rsidRPr="00425B5F">
        <w:rPr>
          <w:rFonts w:ascii="Times New Roman" w:hAnsi="Times New Roman"/>
          <w:b/>
          <w:sz w:val="24"/>
          <w:szCs w:val="24"/>
        </w:rPr>
        <w:t xml:space="preserve">нать </w:t>
      </w:r>
      <w:r w:rsidR="008B710F" w:rsidRPr="00425B5F">
        <w:rPr>
          <w:rFonts w:ascii="Times New Roman" w:hAnsi="Times New Roman"/>
          <w:sz w:val="24"/>
          <w:szCs w:val="24"/>
        </w:rPr>
        <w:t>требования к уровню подготовки квалифицированного рабочего по профессии «Автомеханик»,</w:t>
      </w:r>
      <w:r w:rsidR="008B710F" w:rsidRPr="00425B5F">
        <w:rPr>
          <w:rFonts w:ascii="Times New Roman" w:hAnsi="Times New Roman"/>
          <w:b/>
          <w:sz w:val="24"/>
          <w:szCs w:val="24"/>
        </w:rPr>
        <w:t xml:space="preserve"> </w:t>
      </w:r>
      <w:r w:rsidR="008B710F" w:rsidRPr="00425B5F">
        <w:rPr>
          <w:rFonts w:ascii="Times New Roman" w:hAnsi="Times New Roman"/>
          <w:sz w:val="24"/>
          <w:szCs w:val="24"/>
        </w:rPr>
        <w:t>общую характеристику своей профессии, краткую историю создания автомобиля и развития автомобильного транспорта, автомобильной промышленности, общие признаки конструкций автомобилей, Правила дорожного движения, историю развития АЗС, марки выпускаемого бензина.</w:t>
      </w:r>
    </w:p>
    <w:p w:rsidR="008B710F" w:rsidRPr="00425B5F" w:rsidRDefault="008B710F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t xml:space="preserve">В результате изучения учебной дисциплины по направлению </w:t>
      </w:r>
      <w:r w:rsidRPr="00425B5F">
        <w:rPr>
          <w:b/>
        </w:rPr>
        <w:t xml:space="preserve">Профессия СПО 08.01.18 Электромонтажник электрических сетей и электрооборудования </w:t>
      </w:r>
      <w:r w:rsidRPr="00425B5F">
        <w:t>обучающийся должен:</w:t>
      </w:r>
    </w:p>
    <w:p w:rsidR="002D7A0F" w:rsidRPr="00425B5F" w:rsidRDefault="00E644E4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rPr>
          <w:b/>
        </w:rPr>
        <w:t>У</w:t>
      </w:r>
      <w:r w:rsidR="008B710F" w:rsidRPr="00425B5F">
        <w:rPr>
          <w:b/>
        </w:rPr>
        <w:t>меть</w:t>
      </w:r>
      <w:r w:rsidR="008B710F" w:rsidRPr="00425B5F">
        <w:t xml:space="preserve"> организовывать рабочее место; использовать инструменты и приспособления для выполнения электромонтажных работ; применять индивидуальные средства защиты при выпо</w:t>
      </w:r>
      <w:r w:rsidR="0089633D" w:rsidRPr="00425B5F">
        <w:t>лнении электротехнических работ;</w:t>
      </w:r>
      <w:r w:rsidR="008B710F" w:rsidRPr="00425B5F">
        <w:t xml:space="preserve"> соблюдать правила электробезопасности и правил экспл</w:t>
      </w:r>
      <w:r w:rsidR="0089633D" w:rsidRPr="00425B5F">
        <w:t>уатации бытовых электроприборов;</w:t>
      </w:r>
      <w:r w:rsidR="008B710F" w:rsidRPr="00425B5F">
        <w:t xml:space="preserve"> собирать простейшие электротехнические изделия и проверять их работу. </w:t>
      </w:r>
    </w:p>
    <w:p w:rsidR="0089633D" w:rsidRPr="00425B5F" w:rsidRDefault="00E644E4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rPr>
          <w:b/>
        </w:rPr>
        <w:t>З</w:t>
      </w:r>
      <w:r w:rsidR="0089633D" w:rsidRPr="00425B5F">
        <w:rPr>
          <w:b/>
        </w:rPr>
        <w:t xml:space="preserve">нать </w:t>
      </w:r>
      <w:r w:rsidR="0089633D" w:rsidRPr="00425B5F">
        <w:t>виды источников и потребителей электрической энергии; применение различных видов электротехнических материалов и изделий; применение условных графических обозначений элементов электрических цепей и бытовых потребителей электрической энергии; пути экономии электрической энергии; влияние электротехнических и электронных приборов на окружающую среду и здоровье человека.</w:t>
      </w:r>
    </w:p>
    <w:p w:rsidR="00374792" w:rsidRPr="00425B5F" w:rsidRDefault="00374792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9633D" w:rsidRPr="00425B5F" w:rsidRDefault="0089633D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t xml:space="preserve">В результате изучения учебной дисциплины по направлению </w:t>
      </w:r>
      <w:r w:rsidRPr="00425B5F">
        <w:rPr>
          <w:b/>
        </w:rPr>
        <w:t>Профессия СПО 43.01.09 Повар, кондитер</w:t>
      </w:r>
      <w:r w:rsidRPr="00425B5F">
        <w:t xml:space="preserve"> обучающийся должен:</w:t>
      </w:r>
    </w:p>
    <w:p w:rsidR="0089633D" w:rsidRPr="00425B5F" w:rsidRDefault="00DA4792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rPr>
          <w:b/>
        </w:rPr>
        <w:t>У</w:t>
      </w:r>
      <w:r w:rsidR="0089633D" w:rsidRPr="00425B5F">
        <w:rPr>
          <w:b/>
        </w:rPr>
        <w:t>меть</w:t>
      </w:r>
      <w:r w:rsidR="0089633D" w:rsidRPr="00425B5F">
        <w:t xml:space="preserve"> пользоваться нормативной литературой; проводить сбор и обработку кулинарных рецептов; соблюдать санитарные правила и технику безопасности при приготовлении пищи</w:t>
      </w:r>
      <w:r w:rsidR="004B7B00" w:rsidRPr="00425B5F">
        <w:t>; определять тип предприятия общественного питания.</w:t>
      </w:r>
    </w:p>
    <w:p w:rsidR="004B7B00" w:rsidRPr="00425B5F" w:rsidRDefault="004B7B00" w:rsidP="0089633D">
      <w:pPr>
        <w:pStyle w:val="Style1"/>
        <w:widowControl/>
        <w:spacing w:before="192" w:line="276" w:lineRule="auto"/>
        <w:ind w:firstLine="851"/>
        <w:jc w:val="both"/>
      </w:pPr>
      <w:r w:rsidRPr="00425B5F">
        <w:rPr>
          <w:b/>
        </w:rPr>
        <w:t>Знать</w:t>
      </w:r>
      <w:r w:rsidRPr="00425B5F">
        <w:t xml:space="preserve"> </w:t>
      </w:r>
      <w:r w:rsidR="00E644E4" w:rsidRPr="00425B5F">
        <w:t>основные понятия, термины и определения в области технологии продукции общественного питания, организации производства и обслуживания в общественном питании; историю и современные тенденции развития общественного питания; общие требования к обслуживающему и производственному персоналу; правила личной гигиены и гигиены рабочего места; правила внутреннего распорядка на предприятиях общественного питания; правила трудовой дисциплины.</w:t>
      </w:r>
    </w:p>
    <w:p w:rsidR="00374792" w:rsidRPr="00425B5F" w:rsidRDefault="00374792" w:rsidP="001D5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912B7" w:rsidRPr="00425B5F" w:rsidRDefault="00E912B7" w:rsidP="0037479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1.4. Перечень компетенций, в формировании которых принимает участие учебная дисциплина</w:t>
      </w:r>
    </w:p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8715"/>
      </w:tblGrid>
      <w:tr w:rsidR="00E912B7" w:rsidRPr="00425B5F" w:rsidTr="0040273B">
        <w:trPr>
          <w:trHeight w:val="651"/>
        </w:trPr>
        <w:tc>
          <w:tcPr>
            <w:tcW w:w="833" w:type="pct"/>
            <w:vAlign w:val="center"/>
          </w:tcPr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</w:p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4167" w:type="pct"/>
          </w:tcPr>
          <w:p w:rsidR="00E912B7" w:rsidRPr="00425B5F" w:rsidRDefault="00E912B7" w:rsidP="007129C7">
            <w:pPr>
              <w:pStyle w:val="a3"/>
              <w:widowControl w:val="0"/>
              <w:spacing w:line="276" w:lineRule="auto"/>
              <w:ind w:left="0" w:firstLine="0"/>
            </w:pPr>
            <w:r w:rsidRPr="00425B5F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E912B7" w:rsidRPr="00425B5F" w:rsidTr="0040273B">
        <w:trPr>
          <w:trHeight w:val="506"/>
        </w:trPr>
        <w:tc>
          <w:tcPr>
            <w:tcW w:w="833" w:type="pct"/>
            <w:vAlign w:val="center"/>
          </w:tcPr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</w:p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4167" w:type="pct"/>
          </w:tcPr>
          <w:p w:rsidR="00E912B7" w:rsidRPr="00425B5F" w:rsidRDefault="00E912B7" w:rsidP="007129C7">
            <w:pPr>
              <w:pStyle w:val="a3"/>
              <w:widowControl w:val="0"/>
              <w:spacing w:line="276" w:lineRule="auto"/>
              <w:ind w:left="0" w:firstLine="0"/>
            </w:pPr>
            <w:r w:rsidRPr="00425B5F"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E912B7" w:rsidRPr="00425B5F" w:rsidTr="0040273B">
        <w:trPr>
          <w:trHeight w:val="659"/>
        </w:trPr>
        <w:tc>
          <w:tcPr>
            <w:tcW w:w="833" w:type="pct"/>
          </w:tcPr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</w:p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4167" w:type="pct"/>
          </w:tcPr>
          <w:p w:rsidR="00E912B7" w:rsidRPr="00425B5F" w:rsidRDefault="00E912B7" w:rsidP="007129C7">
            <w:pPr>
              <w:pStyle w:val="a3"/>
              <w:widowControl w:val="0"/>
              <w:spacing w:line="276" w:lineRule="auto"/>
              <w:ind w:left="0" w:firstLine="0"/>
            </w:pPr>
            <w:r w:rsidRPr="00425B5F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E912B7" w:rsidRPr="00425B5F" w:rsidTr="0040273B">
        <w:trPr>
          <w:trHeight w:val="707"/>
        </w:trPr>
        <w:tc>
          <w:tcPr>
            <w:tcW w:w="833" w:type="pct"/>
          </w:tcPr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</w:p>
          <w:p w:rsidR="00E912B7" w:rsidRPr="00425B5F" w:rsidRDefault="00E912B7" w:rsidP="007129C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ФГОС СПО</w:t>
            </w:r>
          </w:p>
        </w:tc>
        <w:tc>
          <w:tcPr>
            <w:tcW w:w="4167" w:type="pct"/>
          </w:tcPr>
          <w:p w:rsidR="00E912B7" w:rsidRPr="00425B5F" w:rsidRDefault="00E912B7" w:rsidP="007129C7">
            <w:pPr>
              <w:pStyle w:val="a3"/>
              <w:widowControl w:val="0"/>
              <w:spacing w:line="276" w:lineRule="auto"/>
              <w:ind w:left="0" w:firstLine="0"/>
            </w:pPr>
            <w:r w:rsidRPr="00425B5F">
              <w:t>Работать в команде, эффективно общаться с коллегами, руководством, клиентами</w:t>
            </w:r>
          </w:p>
        </w:tc>
      </w:tr>
    </w:tbl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4944" w:rsidRDefault="00D849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912B7" w:rsidRPr="00425B5F" w:rsidRDefault="00E912B7" w:rsidP="00374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lastRenderedPageBreak/>
        <w:t>1.5. Количество часов на освоение рабочей программы учебной дисциплины:</w:t>
      </w:r>
    </w:p>
    <w:p w:rsidR="00E912B7" w:rsidRPr="00425B5F" w:rsidRDefault="00E912B7" w:rsidP="00374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всего </w:t>
      </w:r>
      <w:r w:rsidRPr="00425B5F">
        <w:rPr>
          <w:rFonts w:ascii="Times New Roman" w:hAnsi="Times New Roman"/>
          <w:b/>
          <w:sz w:val="24"/>
          <w:szCs w:val="24"/>
        </w:rPr>
        <w:t>3</w:t>
      </w:r>
      <w:r w:rsidR="00406C8B">
        <w:rPr>
          <w:rFonts w:ascii="Times New Roman" w:hAnsi="Times New Roman"/>
          <w:b/>
          <w:sz w:val="24"/>
          <w:szCs w:val="24"/>
        </w:rPr>
        <w:t>4</w:t>
      </w:r>
      <w:r w:rsidRPr="00425B5F">
        <w:rPr>
          <w:rFonts w:ascii="Times New Roman" w:hAnsi="Times New Roman"/>
          <w:sz w:val="24"/>
          <w:szCs w:val="24"/>
        </w:rPr>
        <w:t xml:space="preserve"> час</w:t>
      </w:r>
      <w:r w:rsidR="00406C8B">
        <w:rPr>
          <w:rFonts w:ascii="Times New Roman" w:hAnsi="Times New Roman"/>
          <w:sz w:val="24"/>
          <w:szCs w:val="24"/>
        </w:rPr>
        <w:t>а</w:t>
      </w:r>
      <w:r w:rsidRPr="00425B5F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912B7" w:rsidRPr="00425B5F" w:rsidRDefault="00E912B7" w:rsidP="00374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– </w:t>
      </w:r>
      <w:r w:rsidRPr="00425B5F">
        <w:rPr>
          <w:rFonts w:ascii="Times New Roman" w:hAnsi="Times New Roman"/>
          <w:b/>
          <w:sz w:val="24"/>
          <w:szCs w:val="24"/>
        </w:rPr>
        <w:t>3</w:t>
      </w:r>
      <w:r w:rsidR="00406C8B">
        <w:rPr>
          <w:rFonts w:ascii="Times New Roman" w:hAnsi="Times New Roman"/>
          <w:b/>
          <w:sz w:val="24"/>
          <w:szCs w:val="24"/>
        </w:rPr>
        <w:t>4</w:t>
      </w:r>
      <w:r w:rsidRPr="00425B5F">
        <w:rPr>
          <w:rFonts w:ascii="Times New Roman" w:hAnsi="Times New Roman"/>
          <w:b/>
          <w:sz w:val="24"/>
          <w:szCs w:val="24"/>
        </w:rPr>
        <w:t xml:space="preserve"> </w:t>
      </w:r>
      <w:r w:rsidR="00374792" w:rsidRPr="00425B5F">
        <w:rPr>
          <w:rFonts w:ascii="Times New Roman" w:hAnsi="Times New Roman"/>
          <w:sz w:val="24"/>
          <w:szCs w:val="24"/>
        </w:rPr>
        <w:t>ча</w:t>
      </w:r>
      <w:r w:rsidR="00406C8B">
        <w:rPr>
          <w:rFonts w:ascii="Times New Roman" w:hAnsi="Times New Roman"/>
          <w:sz w:val="24"/>
          <w:szCs w:val="24"/>
        </w:rPr>
        <w:t>са.</w:t>
      </w: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NewRoman" w:hAnsi="Times New Roman"/>
          <w:sz w:val="24"/>
          <w:szCs w:val="24"/>
        </w:rPr>
      </w:pPr>
      <w:r w:rsidRPr="00425B5F">
        <w:rPr>
          <w:rFonts w:ascii="Times New Roman" w:eastAsia="TimesNewRoman" w:hAnsi="Times New Roman"/>
          <w:sz w:val="24"/>
          <w:szCs w:val="24"/>
        </w:rPr>
        <w:t xml:space="preserve">                                         </w:t>
      </w:r>
    </w:p>
    <w:p w:rsidR="00374792" w:rsidRPr="00425B5F" w:rsidRDefault="00374792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NewRoman" w:hAnsi="Times New Roman"/>
          <w:sz w:val="24"/>
          <w:szCs w:val="24"/>
        </w:rPr>
      </w:pPr>
    </w:p>
    <w:p w:rsidR="00374792" w:rsidRPr="00425B5F" w:rsidRDefault="00374792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NewRoman" w:hAnsi="Times New Roman"/>
          <w:sz w:val="24"/>
          <w:szCs w:val="24"/>
        </w:rPr>
      </w:pP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eastAsia="TimesNewRoman" w:hAnsi="Times New Roman"/>
          <w:sz w:val="24"/>
          <w:szCs w:val="24"/>
        </w:rPr>
        <w:t xml:space="preserve">                      </w:t>
      </w:r>
      <w:r w:rsidRPr="00425B5F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Pr="00425B5F"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2.1. Объем и виды учебной работы</w:t>
      </w: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0"/>
        <w:gridCol w:w="1905"/>
      </w:tblGrid>
      <w:tr w:rsidR="00E912B7" w:rsidRPr="00425B5F" w:rsidTr="003E7602">
        <w:tc>
          <w:tcPr>
            <w:tcW w:w="8470" w:type="dxa"/>
            <w:vAlign w:val="center"/>
          </w:tcPr>
          <w:p w:rsidR="00E912B7" w:rsidRPr="00425B5F" w:rsidRDefault="00E912B7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05" w:type="dxa"/>
            <w:vAlign w:val="center"/>
          </w:tcPr>
          <w:p w:rsidR="00E912B7" w:rsidRPr="00425B5F" w:rsidRDefault="00E912B7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12B7" w:rsidRPr="00425B5F" w:rsidTr="003E7602">
        <w:tc>
          <w:tcPr>
            <w:tcW w:w="8470" w:type="dxa"/>
          </w:tcPr>
          <w:p w:rsidR="00E912B7" w:rsidRPr="00425B5F" w:rsidRDefault="00E912B7" w:rsidP="003E760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905" w:type="dxa"/>
            <w:vAlign w:val="center"/>
          </w:tcPr>
          <w:p w:rsidR="00E912B7" w:rsidRPr="00425B5F" w:rsidRDefault="00E912B7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="00406C8B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3E7602" w:rsidRPr="00425B5F" w:rsidTr="003E7602">
        <w:trPr>
          <w:trHeight w:val="1476"/>
        </w:trPr>
        <w:tc>
          <w:tcPr>
            <w:tcW w:w="8470" w:type="dxa"/>
          </w:tcPr>
          <w:p w:rsidR="003E7602" w:rsidRPr="00425B5F" w:rsidRDefault="003E7602" w:rsidP="003E760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3E7602" w:rsidRPr="00425B5F" w:rsidRDefault="003E7602" w:rsidP="003E76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425B5F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 xml:space="preserve">Профессия СПО </w:t>
            </w:r>
            <w:r w:rsidRPr="00425B5F">
              <w:rPr>
                <w:rFonts w:ascii="Times New Roman" w:hAnsi="Times New Roman"/>
                <w:sz w:val="24"/>
                <w:szCs w:val="24"/>
              </w:rPr>
              <w:t>23.01.02 Автомеханик</w:t>
            </w:r>
          </w:p>
          <w:p w:rsidR="003E7602" w:rsidRPr="00425B5F" w:rsidRDefault="003E7602" w:rsidP="003E76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Направление Профессия СПО 08.01.18 Электромонтажник электрических сетей и электрооборудования</w:t>
            </w:r>
          </w:p>
          <w:p w:rsidR="003E7602" w:rsidRPr="00425B5F" w:rsidRDefault="003E7602" w:rsidP="003E7602">
            <w:pPr>
              <w:pStyle w:val="a4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Направление Профессия СПО 43.01.09 Повар, кондитер</w:t>
            </w:r>
          </w:p>
        </w:tc>
        <w:tc>
          <w:tcPr>
            <w:tcW w:w="1905" w:type="dxa"/>
          </w:tcPr>
          <w:p w:rsidR="003E7602" w:rsidRPr="00425B5F" w:rsidRDefault="003E7602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602" w:rsidRPr="00425B5F" w:rsidRDefault="003E7602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E7602" w:rsidRPr="00425B5F" w:rsidRDefault="003E7602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1</w:t>
            </w:r>
            <w:r w:rsidR="00406C8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E7602" w:rsidRPr="00425B5F" w:rsidRDefault="003E7602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7602" w:rsidRPr="00425B5F" w:rsidRDefault="003E7602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12B7" w:rsidRPr="00425B5F" w:rsidTr="003E7602">
        <w:tc>
          <w:tcPr>
            <w:tcW w:w="8470" w:type="dxa"/>
          </w:tcPr>
          <w:p w:rsidR="00E912B7" w:rsidRPr="00425B5F" w:rsidRDefault="00E912B7" w:rsidP="003E760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iCs/>
                <w:sz w:val="24"/>
                <w:szCs w:val="24"/>
              </w:rPr>
              <w:t xml:space="preserve">Промежуточная аттестация </w:t>
            </w:r>
            <w:r w:rsidR="003E7602" w:rsidRPr="00425B5F">
              <w:rPr>
                <w:rFonts w:ascii="Times New Roman" w:hAnsi="Times New Roman"/>
                <w:iCs/>
                <w:sz w:val="24"/>
                <w:szCs w:val="24"/>
              </w:rPr>
              <w:t>на основании текущих оценок</w:t>
            </w:r>
          </w:p>
        </w:tc>
        <w:tc>
          <w:tcPr>
            <w:tcW w:w="1905" w:type="dxa"/>
            <w:vAlign w:val="center"/>
          </w:tcPr>
          <w:p w:rsidR="00E912B7" w:rsidRPr="00425B5F" w:rsidRDefault="00E912B7" w:rsidP="003E7602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EE4" w:rsidRDefault="00E44E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DF338E" w:rsidRPr="00E44EE4" w:rsidRDefault="00E44EE4" w:rsidP="00E44E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F338E" w:rsidRPr="00425B5F" w:rsidRDefault="00DF338E" w:rsidP="00DF338E">
      <w:pPr>
        <w:spacing w:after="0"/>
        <w:rPr>
          <w:rFonts w:ascii="Times New Roman" w:hAnsi="Times New Roman"/>
          <w:b/>
          <w:sz w:val="24"/>
          <w:szCs w:val="24"/>
        </w:rPr>
        <w:sectPr w:rsidR="00DF338E" w:rsidRPr="00425B5F" w:rsidSect="00E44EE4">
          <w:footerReference w:type="default" r:id="rId7"/>
          <w:type w:val="continuous"/>
          <w:pgSz w:w="11907" w:h="16839"/>
          <w:pgMar w:top="720" w:right="720" w:bottom="720" w:left="720" w:header="708" w:footer="708" w:gutter="0"/>
          <w:cols w:space="720"/>
          <w:docGrid w:linePitch="299"/>
        </w:sectPr>
      </w:pPr>
    </w:p>
    <w:p w:rsidR="00E44EE4" w:rsidRDefault="00E44EE4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E44EE4" w:rsidRDefault="00E44EE4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E44EE4" w:rsidRPr="00425B5F" w:rsidRDefault="00E44EE4" w:rsidP="00E44E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425B5F">
        <w:rPr>
          <w:rFonts w:ascii="Times New Roman" w:hAnsi="Times New Roman"/>
          <w:caps/>
          <w:color w:val="auto"/>
          <w:sz w:val="24"/>
          <w:szCs w:val="24"/>
        </w:rPr>
        <w:t>2.2. Тематический план и содержание учебной дисциплины</w:t>
      </w:r>
    </w:p>
    <w:p w:rsidR="00E44EE4" w:rsidRPr="00425B5F" w:rsidRDefault="00E44EE4" w:rsidP="00E44EE4">
      <w:pPr>
        <w:jc w:val="center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«Самоопределение (введение в профессию)»</w:t>
      </w:r>
    </w:p>
    <w:p w:rsidR="00E44EE4" w:rsidRPr="00425B5F" w:rsidRDefault="00E44EE4" w:rsidP="00E44EE4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 xml:space="preserve">Направление </w:t>
      </w:r>
      <w:r w:rsidRPr="00425B5F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Профессия СПО </w:t>
      </w:r>
      <w:r w:rsidRPr="00425B5F">
        <w:rPr>
          <w:rFonts w:ascii="Times New Roman" w:hAnsi="Times New Roman"/>
          <w:sz w:val="24"/>
          <w:szCs w:val="24"/>
          <w:u w:val="single"/>
        </w:rPr>
        <w:t>23.01.02 Автомеханик</w:t>
      </w:r>
    </w:p>
    <w:p w:rsidR="00E44EE4" w:rsidRPr="00425B5F" w:rsidRDefault="00E44EE4" w:rsidP="00E44EE4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3"/>
        <w:gridCol w:w="992"/>
        <w:gridCol w:w="8504"/>
        <w:gridCol w:w="995"/>
        <w:gridCol w:w="980"/>
      </w:tblGrid>
      <w:tr w:rsidR="00E44EE4" w:rsidRPr="00425B5F" w:rsidTr="00D84944">
        <w:trPr>
          <w:trHeight w:val="617"/>
        </w:trPr>
        <w:tc>
          <w:tcPr>
            <w:tcW w:w="3963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Наименование тем</w:t>
            </w:r>
          </w:p>
        </w:tc>
        <w:tc>
          <w:tcPr>
            <w:tcW w:w="9496" w:type="dxa"/>
            <w:gridSpan w:val="2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урока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</w:tr>
      <w:tr w:rsidR="00E44EE4" w:rsidRPr="00425B5F" w:rsidTr="00D84944">
        <w:trPr>
          <w:trHeight w:val="442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Тема 1.</w:t>
            </w:r>
          </w:p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Общее понятие о системе образования, профессии и квалификации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Введение. Общее представление о профессии. Условия получения профессии в нашей стране. Требования к результатам освоения образовательной программы по профессии Автомеханик.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</w:tr>
      <w:tr w:rsidR="00E44EE4" w:rsidRPr="00425B5F" w:rsidTr="00D84944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>Экскурсия</w:t>
            </w:r>
            <w:r w:rsidRPr="00425B5F">
              <w:rPr>
                <w:rStyle w:val="FontStyle126"/>
                <w:sz w:val="24"/>
                <w:szCs w:val="24"/>
              </w:rPr>
              <w:t xml:space="preserve"> в лаборатории технического обслуживания и ремонта автомобилей, слесарные мастерские.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</w:tr>
      <w:tr w:rsidR="00E44EE4" w:rsidRPr="00425B5F" w:rsidTr="00D84944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Изучение дополнительной литературы по теме № 1 с использованием интернет-ресурсов: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квалификационная характеристика водителя автомобиля (ЕТКС);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квалификационная характеристика слесаря по ремонту автомобиля (ЕТКС);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квалификационная характеристика оператора заправочных станций (ЕТКС).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Подготовка реферата на тему: Профессия автомеханик – престижность и спрос на рынке труда.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Выполнение индивидуальных заданий.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27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Тема 2. 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История создания автомобиля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2.1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pStyle w:val="a4"/>
              <w:spacing w:line="276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Style w:val="FontStyle126"/>
                <w:sz w:val="24"/>
                <w:szCs w:val="24"/>
              </w:rPr>
              <w:t>Изобретатели-первопроходцы.</w:t>
            </w: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425B5F">
              <w:rPr>
                <w:rStyle w:val="FontStyle126"/>
                <w:sz w:val="24"/>
                <w:szCs w:val="24"/>
              </w:rPr>
              <w:t xml:space="preserve">Электрические автомобили. </w:t>
            </w: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Паровые автомобили.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2.2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Двигатели внутреннего сгорания.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471" w:type="dxa"/>
            <w:gridSpan w:val="4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Ознакомление с техническими параметрами современного легкового и грузового автомобилей.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lastRenderedPageBreak/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Изучение дополнительной литературы по теме № 2</w:t>
            </w:r>
            <w:r w:rsidRPr="00425B5F">
              <w:rPr>
                <w:rStyle w:val="FontStyle126"/>
                <w:sz w:val="24"/>
                <w:szCs w:val="24"/>
              </w:rPr>
              <w:t xml:space="preserve"> с использованием интернет-ресурсов: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транспорта;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автомобильной промышленности;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создания автомобиля.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Выполнение индивидуальных заданий.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Подготовка презентаций на темы: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Первый автомобиль в США;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«Вторая машина Маркуса» (1888 – 1889 гг.);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Грузовик Даймлера;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Грузовик Бенца.</w:t>
            </w:r>
          </w:p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Выполнение индивидуальных заданий.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История развития </w:t>
            </w:r>
            <w:r w:rsidRPr="00425B5F">
              <w:rPr>
                <w:rFonts w:ascii="Times New Roman" w:hAnsi="Times New Roman"/>
                <w:b/>
                <w:sz w:val="24"/>
                <w:szCs w:val="24"/>
              </w:rPr>
              <w:t>Правил дорожного движения в нашей стране.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История о Правилах дорожного движения.</w:t>
            </w:r>
          </w:p>
          <w:p w:rsidR="00E44EE4" w:rsidRPr="00425B5F" w:rsidRDefault="00E44EE4" w:rsidP="00D84944">
            <w:pPr>
              <w:spacing w:after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Начало организации автомобильного движения в нашей стране. Разработка новых Правил дорожного движения, их дальнейшее совершенствование.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471" w:type="dxa"/>
            <w:gridSpan w:val="4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B5F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ситуационных задач по ПДД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B5F">
              <w:rPr>
                <w:rFonts w:ascii="Times New Roman" w:hAnsi="Times New Roman"/>
                <w:sz w:val="24"/>
                <w:szCs w:val="24"/>
                <w:lang w:eastAsia="en-US"/>
              </w:rPr>
              <w:t>Занятия на автотренажере грузового и легкового автомобиля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8-9</w:t>
            </w: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Изучение дополнительной литературы по теме № 3</w:t>
            </w:r>
            <w:r w:rsidRPr="00425B5F">
              <w:rPr>
                <w:rStyle w:val="FontStyle126"/>
                <w:sz w:val="24"/>
                <w:szCs w:val="24"/>
              </w:rPr>
              <w:t xml:space="preserve"> с использованием интернет-ресурсов: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История создания автомобиля;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автомобильного транспорта;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автотранспорта и ПДД в нашей стране;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История развития автомобильной промышленности;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создания грузовика;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автомобиля.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Подготовка презентации на темы: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Автомобиль Яковлева и Фрезе. Первый русский автомобиль;</w:t>
            </w:r>
          </w:p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«Самокат» И.П. Кулибина, его технические характеристики;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lastRenderedPageBreak/>
              <w:t>Тема 4.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История автомобильных заправочных станций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Начало и развитие «заправочного» дела в мире. Появление АЗС и особенности их развития в России. Оборудование для АЗС в России.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471" w:type="dxa"/>
            <w:gridSpan w:val="4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Экскурсия на АЗС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11-12</w:t>
            </w: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Изучение дополнительной литературы по теме № 4</w:t>
            </w:r>
            <w:r w:rsidRPr="00425B5F">
              <w:rPr>
                <w:rStyle w:val="FontStyle126"/>
                <w:sz w:val="24"/>
                <w:szCs w:val="24"/>
              </w:rPr>
              <w:t xml:space="preserve"> с использованием интернет-ресурсов: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АЗС: от «железных леди» до первых контейнеров 90-х;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Автозаправочные станции в России. История и современность;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Автомобильная заправочная станция. 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Подготовка презентации на тему: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возникновения АЗС;</w:t>
            </w:r>
          </w:p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Первые заправочные станции.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E44EE4" w:rsidRDefault="00E44EE4" w:rsidP="00E44EE4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</w:rPr>
      </w:pPr>
    </w:p>
    <w:p w:rsidR="00E44EE4" w:rsidRPr="00425B5F" w:rsidRDefault="00E44EE4" w:rsidP="00E44EE4">
      <w:pPr>
        <w:pStyle w:val="a4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>Направление Профессия СПО 08.01.18 Электромонтажник электрических сетей и электрооборудования</w:t>
      </w:r>
    </w:p>
    <w:p w:rsidR="00E44EE4" w:rsidRPr="00425B5F" w:rsidRDefault="00E44EE4" w:rsidP="00E44EE4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3"/>
        <w:gridCol w:w="992"/>
        <w:gridCol w:w="8504"/>
        <w:gridCol w:w="995"/>
        <w:gridCol w:w="980"/>
      </w:tblGrid>
      <w:tr w:rsidR="00E44EE4" w:rsidRPr="00425B5F" w:rsidTr="00D84944">
        <w:trPr>
          <w:trHeight w:val="617"/>
        </w:trPr>
        <w:tc>
          <w:tcPr>
            <w:tcW w:w="3963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Наименование тем</w:t>
            </w:r>
          </w:p>
        </w:tc>
        <w:tc>
          <w:tcPr>
            <w:tcW w:w="9496" w:type="dxa"/>
            <w:gridSpan w:val="2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урока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</w:tr>
      <w:tr w:rsidR="00E44EE4" w:rsidRPr="00425B5F" w:rsidTr="00D84944">
        <w:trPr>
          <w:trHeight w:val="442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Тема 1.</w:t>
            </w:r>
          </w:p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Общее понятие о системе образования, профессии и квалификации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Введение. Условия получения профессии в нашей стране. Требования к результатам освоения образовательной программы по профессии Электромонтажник электрических сетей и электрооборудования.</w:t>
            </w:r>
            <w:r w:rsidRPr="00425B5F">
              <w:rPr>
                <w:rStyle w:val="FontStyle126"/>
                <w:b/>
                <w:sz w:val="24"/>
                <w:szCs w:val="24"/>
              </w:rPr>
              <w:t xml:space="preserve"> Экскурсия</w:t>
            </w:r>
            <w:r w:rsidRPr="00425B5F">
              <w:rPr>
                <w:rStyle w:val="FontStyle126"/>
                <w:sz w:val="24"/>
                <w:szCs w:val="24"/>
              </w:rPr>
              <w:t xml:space="preserve"> в электромонтажную и слесарную мастерские.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</w:tr>
      <w:tr w:rsidR="00E44EE4" w:rsidRPr="00425B5F" w:rsidTr="00D84944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Изучение дополнительной литературы по теме № 1 с использованием интернет-ресурсов: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квалификационная характеристика электромонтажника по освещению и осветительным сетям (ЕТКС); </w:t>
            </w:r>
          </w:p>
          <w:p w:rsidR="00E44EE4" w:rsidRPr="00425B5F" w:rsidRDefault="00E44EE4" w:rsidP="00D84944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квалификационная характеристика электромонтажника по распределительным устройствам и вторичным цепям (ЕТКС) 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327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Тема 2. 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lastRenderedPageBreak/>
              <w:t>История развития электроэнергетики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lastRenderedPageBreak/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2.1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pStyle w:val="a4"/>
              <w:spacing w:line="276" w:lineRule="auto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История развития электричества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2.2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Энергосбережение – просто о сложном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2.3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электроэнергетики в Ярославле и ЯО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2.4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Экскурсия в Музей энергетики ЯрЭнерго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5,6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2.5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Откуда берется электричество – источники электрической энергии, типы электрических станций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 w:val="restart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Ведение в профессию Электромонтажник электрических сетей и электрооборудования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Общее понятие о профессии, характеристика профессиональной деятельности, объекты профессиональной деятельности, особенности карьерного роста и личностные качества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1471" w:type="dxa"/>
            <w:gridSpan w:val="4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Практическое занятие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3.2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5B5F">
              <w:rPr>
                <w:rFonts w:ascii="Times New Roman" w:hAnsi="Times New Roman"/>
                <w:sz w:val="24"/>
                <w:szCs w:val="24"/>
                <w:lang w:eastAsia="en-US"/>
              </w:rPr>
              <w:t>Изготовление удлинителя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Тема 4.</w:t>
            </w:r>
          </w:p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Основы правил безопасности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Действие электрического тока на организм человека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10</w:t>
            </w:r>
          </w:p>
        </w:tc>
      </w:tr>
      <w:tr w:rsidR="00E44EE4" w:rsidRPr="00425B5F" w:rsidTr="00D84944">
        <w:trPr>
          <w:trHeight w:val="270"/>
        </w:trPr>
        <w:tc>
          <w:tcPr>
            <w:tcW w:w="3963" w:type="dxa"/>
            <w:vMerge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E44EE4" w:rsidRPr="00425B5F" w:rsidRDefault="00E44EE4" w:rsidP="00D849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Статическое электричество</w:t>
            </w:r>
            <w:r w:rsidR="003519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5194A" w:rsidRPr="00425B5F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эксплуатации бытовых электроприборов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44EE4" w:rsidRPr="00425B5F" w:rsidTr="00D84944">
        <w:trPr>
          <w:trHeight w:val="270"/>
        </w:trPr>
        <w:tc>
          <w:tcPr>
            <w:tcW w:w="13459" w:type="dxa"/>
            <w:gridSpan w:val="3"/>
            <w:shd w:val="clear" w:color="auto" w:fill="auto"/>
          </w:tcPr>
          <w:p w:rsidR="00E44EE4" w:rsidRPr="00425B5F" w:rsidRDefault="00E44EE4" w:rsidP="00D849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5B5F">
              <w:rPr>
                <w:rFonts w:ascii="Times New Roman" w:hAnsi="Times New Roman"/>
                <w:sz w:val="24"/>
                <w:szCs w:val="24"/>
              </w:rPr>
              <w:t>Конспект, сообщение или презентация на тему «Значение электрической энергии в моей будущей профессии»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4EE4" w:rsidRPr="00425B5F" w:rsidRDefault="00E44EE4" w:rsidP="00D84944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E44EE4" w:rsidRPr="00425B5F" w:rsidRDefault="00E44EE4" w:rsidP="00E44EE4">
      <w:pPr>
        <w:spacing w:after="0"/>
        <w:rPr>
          <w:rFonts w:ascii="Times New Roman" w:hAnsi="Times New Roman"/>
          <w:b/>
          <w:sz w:val="24"/>
          <w:szCs w:val="24"/>
        </w:rPr>
        <w:sectPr w:rsidR="00E44EE4" w:rsidRPr="00425B5F" w:rsidSect="00E44EE4">
          <w:footerReference w:type="default" r:id="rId8"/>
          <w:pgSz w:w="16839" w:h="11907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E44EE4" w:rsidRDefault="00E44EE4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E44EE4" w:rsidRDefault="00E44EE4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</w:p>
    <w:p w:rsidR="00DF338E" w:rsidRPr="00425B5F" w:rsidRDefault="00DF338E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>Направление Профессия СПО 43.01.09 Повар, кондитер</w:t>
      </w:r>
    </w:p>
    <w:p w:rsidR="00DF338E" w:rsidRPr="00425B5F" w:rsidRDefault="00DF338E" w:rsidP="00DF338E">
      <w:pPr>
        <w:pStyle w:val="a4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3"/>
        <w:gridCol w:w="992"/>
        <w:gridCol w:w="8504"/>
        <w:gridCol w:w="995"/>
        <w:gridCol w:w="980"/>
      </w:tblGrid>
      <w:tr w:rsidR="00DF338E" w:rsidRPr="00425B5F" w:rsidTr="00097400">
        <w:trPr>
          <w:trHeight w:val="617"/>
        </w:trPr>
        <w:tc>
          <w:tcPr>
            <w:tcW w:w="3963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Наименование тем</w:t>
            </w:r>
          </w:p>
        </w:tc>
        <w:tc>
          <w:tcPr>
            <w:tcW w:w="9496" w:type="dxa"/>
            <w:gridSpan w:val="2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Объем часов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</w:t>
            </w:r>
          </w:p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урока</w:t>
            </w:r>
          </w:p>
        </w:tc>
      </w:tr>
      <w:tr w:rsidR="00DF338E" w:rsidRPr="00425B5F" w:rsidTr="00097400">
        <w:trPr>
          <w:trHeight w:val="270"/>
        </w:trPr>
        <w:tc>
          <w:tcPr>
            <w:tcW w:w="3963" w:type="dxa"/>
            <w:shd w:val="clear" w:color="auto" w:fill="auto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4</w:t>
            </w:r>
          </w:p>
        </w:tc>
      </w:tr>
      <w:tr w:rsidR="001C59BE" w:rsidRPr="00425B5F" w:rsidTr="00097400">
        <w:trPr>
          <w:trHeight w:val="442"/>
        </w:trPr>
        <w:tc>
          <w:tcPr>
            <w:tcW w:w="3963" w:type="dxa"/>
            <w:vMerge w:val="restart"/>
            <w:shd w:val="clear" w:color="auto" w:fill="auto"/>
          </w:tcPr>
          <w:p w:rsidR="001C59BE" w:rsidRPr="00425B5F" w:rsidRDefault="001C59BE" w:rsidP="009F751F">
            <w:pPr>
              <w:spacing w:after="0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Тема 1.</w:t>
            </w:r>
          </w:p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Общее понятие о системе образования, профессии и квалификации</w:t>
            </w:r>
          </w:p>
        </w:tc>
        <w:tc>
          <w:tcPr>
            <w:tcW w:w="9496" w:type="dxa"/>
            <w:gridSpan w:val="2"/>
            <w:shd w:val="clear" w:color="auto" w:fill="auto"/>
          </w:tcPr>
          <w:p w:rsidR="001C59BE" w:rsidRPr="00425B5F" w:rsidRDefault="001C59BE" w:rsidP="009F751F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Содержание учебного материала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Цели и задачи изучения дисциплины. Содержание дисциплины и организация учебного процесса. Связь дисциплины с дисциплинами общеобразовательного и профессионального циклов.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История развития профессии «Повар, кондитер». Формирование народной кухни. Развитие профессиональной кулинарии с появлением внедомашнего питания. Кулинарное образование в России.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1.3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Основы организации общественного питания. Общественное питание как отрасль народного хозяйства. Особенности отрасли, задачи, функции. Классификация ПОП, характеристика некоторых типов предприятий.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Организация рабочего места на ПОП. Характеристика работ повара, кондитера. Правила личной гигиены, правила трудовой дисциплины. Организация рабочего места в зависимости от типа предприятия, подбор посуды и инвентаря. Правила оформления и подачи блюд.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4,5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1.5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Практическое занятие: организация работы повара для проведения различных видов работ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1.6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Нормативные документы для ПОП. Работа со сборником рецептур.</w:t>
            </w:r>
          </w:p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Практическое занятие: Составление и планирование домашнего обеда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1C59BE" w:rsidRPr="00425B5F" w:rsidTr="001C59BE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4"/>
            <w:shd w:val="clear" w:color="auto" w:fill="auto"/>
            <w:vAlign w:val="center"/>
          </w:tcPr>
          <w:p w:rsidR="001C59BE" w:rsidRPr="00425B5F" w:rsidRDefault="001C59BE" w:rsidP="001C59BE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Style w:val="FontStyle126"/>
                <w:sz w:val="24"/>
                <w:szCs w:val="24"/>
              </w:rPr>
              <w:t>Практическое занятие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1.7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Приготовление, оформление и отпуск зраз мясных с гарниром и соусом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8-10</w:t>
            </w:r>
          </w:p>
        </w:tc>
      </w:tr>
      <w:tr w:rsidR="001C59BE" w:rsidRPr="00425B5F" w:rsidTr="00097400">
        <w:trPr>
          <w:trHeight w:val="379"/>
        </w:trPr>
        <w:tc>
          <w:tcPr>
            <w:tcW w:w="3963" w:type="dxa"/>
            <w:vMerge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1.8</w:t>
            </w:r>
          </w:p>
        </w:tc>
        <w:tc>
          <w:tcPr>
            <w:tcW w:w="8504" w:type="dxa"/>
            <w:shd w:val="clear" w:color="auto" w:fill="auto"/>
          </w:tcPr>
          <w:p w:rsidR="001C59BE" w:rsidRPr="00425B5F" w:rsidRDefault="001C59BE" w:rsidP="009F751F">
            <w:pPr>
              <w:spacing w:after="0"/>
              <w:jc w:val="both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>Заключительное занятие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C59BE" w:rsidRPr="00425B5F" w:rsidRDefault="001C59B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425B5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11</w:t>
            </w:r>
          </w:p>
        </w:tc>
      </w:tr>
      <w:tr w:rsidR="00DF338E" w:rsidRPr="00425B5F" w:rsidTr="00097400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DF338E" w:rsidRPr="00425B5F" w:rsidRDefault="00DF338E" w:rsidP="009F751F">
            <w:pPr>
              <w:spacing w:after="0"/>
              <w:rPr>
                <w:rStyle w:val="FontStyle126"/>
                <w:b/>
                <w:sz w:val="24"/>
                <w:szCs w:val="24"/>
              </w:rPr>
            </w:pPr>
            <w:r w:rsidRPr="00425B5F">
              <w:rPr>
                <w:rStyle w:val="FontStyle126"/>
                <w:b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DF338E" w:rsidRPr="00425B5F" w:rsidTr="00097400">
        <w:trPr>
          <w:trHeight w:val="379"/>
        </w:trPr>
        <w:tc>
          <w:tcPr>
            <w:tcW w:w="13459" w:type="dxa"/>
            <w:gridSpan w:val="3"/>
            <w:shd w:val="clear" w:color="auto" w:fill="auto"/>
          </w:tcPr>
          <w:p w:rsidR="00DF338E" w:rsidRPr="00425B5F" w:rsidRDefault="00DF338E" w:rsidP="009F751F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lastRenderedPageBreak/>
              <w:t xml:space="preserve">Изучение дополнительной литературы по теме № 1 с использованием интернет-ресурсов: </w:t>
            </w:r>
          </w:p>
          <w:p w:rsidR="00DF338E" w:rsidRPr="00425B5F" w:rsidRDefault="00DF338E" w:rsidP="009F751F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квалификационная характеристика </w:t>
            </w:r>
            <w:r w:rsidR="001C59BE" w:rsidRPr="00425B5F">
              <w:rPr>
                <w:rStyle w:val="FontStyle126"/>
                <w:sz w:val="24"/>
                <w:szCs w:val="24"/>
              </w:rPr>
              <w:t>повара</w:t>
            </w:r>
            <w:r w:rsidRPr="00425B5F">
              <w:rPr>
                <w:rStyle w:val="FontStyle126"/>
                <w:sz w:val="24"/>
                <w:szCs w:val="24"/>
              </w:rPr>
              <w:t xml:space="preserve"> (ЕТКС); </w:t>
            </w:r>
          </w:p>
          <w:p w:rsidR="00DF338E" w:rsidRPr="00425B5F" w:rsidRDefault="00DF338E" w:rsidP="009F751F">
            <w:pPr>
              <w:spacing w:after="0"/>
              <w:rPr>
                <w:rStyle w:val="FontStyle126"/>
                <w:sz w:val="24"/>
                <w:szCs w:val="24"/>
              </w:rPr>
            </w:pPr>
            <w:r w:rsidRPr="00425B5F">
              <w:rPr>
                <w:rStyle w:val="FontStyle126"/>
                <w:sz w:val="24"/>
                <w:szCs w:val="24"/>
              </w:rPr>
              <w:t xml:space="preserve">квалификационная характеристика </w:t>
            </w:r>
            <w:r w:rsidR="001C59BE" w:rsidRPr="00425B5F">
              <w:rPr>
                <w:rStyle w:val="FontStyle126"/>
                <w:sz w:val="24"/>
                <w:szCs w:val="24"/>
              </w:rPr>
              <w:t>кондитера (ЕТКС)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F338E" w:rsidRPr="00425B5F" w:rsidRDefault="00DF338E" w:rsidP="009F751F">
            <w:pPr>
              <w:spacing w:after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DF338E" w:rsidRPr="00425B5F" w:rsidRDefault="00DF338E" w:rsidP="00DF338E">
      <w:pPr>
        <w:spacing w:after="0"/>
        <w:rPr>
          <w:rFonts w:ascii="Times New Roman" w:hAnsi="Times New Roman"/>
          <w:b/>
          <w:sz w:val="24"/>
          <w:szCs w:val="24"/>
        </w:rPr>
        <w:sectPr w:rsidR="00DF338E" w:rsidRPr="00425B5F">
          <w:pgSz w:w="16839" w:h="11907" w:orient="landscape"/>
          <w:pgMar w:top="720" w:right="720" w:bottom="720" w:left="720" w:header="708" w:footer="708" w:gutter="0"/>
          <w:cols w:space="720"/>
        </w:sectPr>
      </w:pPr>
    </w:p>
    <w:p w:rsidR="00DF338E" w:rsidRPr="00425B5F" w:rsidRDefault="00DF338E" w:rsidP="00DF338E">
      <w:pPr>
        <w:tabs>
          <w:tab w:val="left" w:pos="1725"/>
        </w:tabs>
        <w:rPr>
          <w:rFonts w:ascii="Times New Roman" w:hAnsi="Times New Roman"/>
          <w:sz w:val="24"/>
          <w:szCs w:val="24"/>
        </w:rPr>
      </w:pPr>
    </w:p>
    <w:p w:rsidR="00E912B7" w:rsidRPr="00425B5F" w:rsidRDefault="00E912B7" w:rsidP="007129C7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</w:rPr>
      </w:pPr>
      <w:r w:rsidRPr="00425B5F">
        <w:rPr>
          <w:b/>
          <w:bCs/>
        </w:rPr>
        <w:t xml:space="preserve">3. УСЛОВИЯ РЕАЛИЗАЦИИ РАБОЧЕЙ ПРОГРАММЫ </w:t>
      </w:r>
    </w:p>
    <w:p w:rsidR="00E912B7" w:rsidRPr="00425B5F" w:rsidRDefault="00E912B7" w:rsidP="001C59B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contextualSpacing/>
        <w:jc w:val="center"/>
        <w:rPr>
          <w:b/>
          <w:bCs/>
        </w:rPr>
      </w:pPr>
      <w:r w:rsidRPr="00425B5F">
        <w:rPr>
          <w:b/>
          <w:bCs/>
        </w:rPr>
        <w:t>УЧЕБНОЙ ДИСЦИПЛИНЫ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 xml:space="preserve">Направление </w:t>
      </w:r>
      <w:r w:rsidRPr="00425B5F">
        <w:rPr>
          <w:rStyle w:val="FontStyle22"/>
          <w:rFonts w:ascii="Times New Roman" w:hAnsi="Times New Roman" w:cs="Times New Roman"/>
          <w:sz w:val="24"/>
          <w:szCs w:val="24"/>
          <w:u w:val="single"/>
        </w:rPr>
        <w:t xml:space="preserve">Профессия СПО </w:t>
      </w:r>
      <w:r w:rsidRPr="00425B5F">
        <w:rPr>
          <w:rFonts w:ascii="Times New Roman" w:hAnsi="Times New Roman"/>
          <w:sz w:val="24"/>
          <w:szCs w:val="24"/>
          <w:u w:val="single"/>
        </w:rPr>
        <w:t>23.01.02 Автомеханик</w:t>
      </w:r>
    </w:p>
    <w:p w:rsidR="001C59BE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Программа учебной дисциплины реализуется в учебном кабинете «</w:t>
      </w:r>
      <w:r w:rsidRPr="00425B5F">
        <w:rPr>
          <w:rFonts w:ascii="Times New Roman" w:hAnsi="Times New Roman"/>
          <w:bCs/>
          <w:iCs/>
          <w:sz w:val="24"/>
          <w:szCs w:val="24"/>
        </w:rPr>
        <w:t xml:space="preserve">Устройство автомобилей», «Правила дорожного движения», </w:t>
      </w:r>
      <w:r w:rsidRPr="00425B5F">
        <w:rPr>
          <w:rFonts w:ascii="Times New Roman" w:hAnsi="Times New Roman"/>
          <w:bCs/>
          <w:sz w:val="24"/>
          <w:szCs w:val="24"/>
        </w:rPr>
        <w:t>«Автотренажерном классе», «Лаборатории «Техническое обслуживание и ре</w:t>
      </w:r>
      <w:r w:rsidR="001C59BE" w:rsidRPr="00425B5F">
        <w:rPr>
          <w:rFonts w:ascii="Times New Roman" w:hAnsi="Times New Roman"/>
          <w:bCs/>
          <w:sz w:val="24"/>
          <w:szCs w:val="24"/>
        </w:rPr>
        <w:t>монт автотранспортных средств».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E912B7" w:rsidRPr="00425B5F" w:rsidRDefault="00E912B7" w:rsidP="00B44EE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E912B7" w:rsidRPr="00425B5F" w:rsidRDefault="00E912B7" w:rsidP="00B44EE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E912B7" w:rsidRPr="00425B5F" w:rsidRDefault="00E912B7" w:rsidP="00B44EE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E912B7" w:rsidRPr="00425B5F" w:rsidRDefault="00E912B7" w:rsidP="00B44EE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узлы и агрегаты автомобиля;</w:t>
      </w:r>
    </w:p>
    <w:p w:rsidR="00E912B7" w:rsidRPr="00425B5F" w:rsidRDefault="00E912B7" w:rsidP="00B44EEA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плакаты по устройству автомобилей и заправочных станций.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E912B7" w:rsidRPr="00425B5F" w:rsidRDefault="00F87102" w:rsidP="00B44EE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 xml:space="preserve">компьютер с </w:t>
      </w:r>
      <w:r w:rsidR="00E912B7" w:rsidRPr="00425B5F">
        <w:rPr>
          <w:rFonts w:ascii="Times New Roman" w:hAnsi="Times New Roman"/>
          <w:bCs/>
          <w:sz w:val="24"/>
          <w:szCs w:val="24"/>
        </w:rPr>
        <w:t>программным обеспечением и мультимедиа- проектор;</w:t>
      </w:r>
    </w:p>
    <w:p w:rsidR="00E912B7" w:rsidRPr="00425B5F" w:rsidRDefault="00E912B7" w:rsidP="00B44EE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носители информации.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E912B7" w:rsidRPr="00425B5F" w:rsidRDefault="00E912B7" w:rsidP="00B44EE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Шестопалов С.К. Устройство, техническое обслуживание и ремонт легковых автомобилей: Учеб. для нач. проф. Образования. – 4-е изд., стереотип. – М.:ИРПО; Изд. Центр «Академия», 2007. – 544 с.</w:t>
      </w:r>
    </w:p>
    <w:p w:rsidR="00E912B7" w:rsidRPr="00425B5F" w:rsidRDefault="00E912B7" w:rsidP="00B44EE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Чумаченко Ю.Т. и др. «Автослесарь. Устройство, техническое обслуживание и ремонт автомобилей. Изд. 9-е. Уч. пос.- Ростов н/Д: Феникс, 2008. – 544 с.</w:t>
      </w:r>
    </w:p>
    <w:p w:rsidR="00E912B7" w:rsidRPr="00425B5F" w:rsidRDefault="00E912B7" w:rsidP="00B44EE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 xml:space="preserve">Ламака Ф.И. Лабораторно-практические работы по устройству грузовых автомобилей:  </w:t>
      </w:r>
      <w:r w:rsidRPr="00425B5F">
        <w:rPr>
          <w:rFonts w:ascii="Times New Roman" w:hAnsi="Times New Roman"/>
          <w:sz w:val="24"/>
          <w:szCs w:val="24"/>
        </w:rPr>
        <w:t>Учебники и учеб. пособ.д/ системы профтехобразов. – М.:</w:t>
      </w:r>
      <w:r w:rsidRPr="00425B5F">
        <w:rPr>
          <w:rFonts w:ascii="Times New Roman" w:hAnsi="Times New Roman"/>
          <w:bCs/>
          <w:sz w:val="24"/>
          <w:szCs w:val="24"/>
        </w:rPr>
        <w:t xml:space="preserve"> «Академия» ИЦ, 2009. – 224 с.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E912B7" w:rsidRPr="00425B5F" w:rsidRDefault="00E912B7" w:rsidP="00B44EE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Родичев В.А. Грузовые автомобили:</w:t>
      </w:r>
      <w:r w:rsidRPr="00425B5F">
        <w:rPr>
          <w:rFonts w:ascii="Times New Roman" w:hAnsi="Times New Roman"/>
          <w:sz w:val="24"/>
          <w:szCs w:val="24"/>
        </w:rPr>
        <w:t xml:space="preserve"> Учебники и учеб. пособ.д/ системы профтехобразов. – М.:</w:t>
      </w:r>
      <w:r w:rsidRPr="00425B5F">
        <w:rPr>
          <w:rFonts w:ascii="Times New Roman" w:hAnsi="Times New Roman"/>
          <w:bCs/>
          <w:sz w:val="24"/>
          <w:szCs w:val="24"/>
        </w:rPr>
        <w:t xml:space="preserve"> «Академия» ИЦ, 2009. – 240 с.</w:t>
      </w:r>
    </w:p>
    <w:p w:rsidR="00E912B7" w:rsidRPr="00425B5F" w:rsidRDefault="00E912B7" w:rsidP="00B44EE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 xml:space="preserve">Селифонов В.В.,  Бирюков М.К.  Устройство и техническое обслуживание грузовых автомобилей: </w:t>
      </w:r>
      <w:r w:rsidRPr="00425B5F">
        <w:rPr>
          <w:rFonts w:ascii="Times New Roman" w:hAnsi="Times New Roman"/>
          <w:sz w:val="24"/>
          <w:szCs w:val="24"/>
        </w:rPr>
        <w:t>Ростов н/Д: Феникс, 2010. – 400 с.</w:t>
      </w:r>
    </w:p>
    <w:p w:rsidR="00E912B7" w:rsidRPr="00425B5F" w:rsidRDefault="00E912B7" w:rsidP="00B44EEA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Журнал «За рулем».</w:t>
      </w:r>
    </w:p>
    <w:p w:rsidR="00E912B7" w:rsidRPr="00425B5F" w:rsidRDefault="00E912B7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Интернет-ресурсы:</w:t>
      </w:r>
    </w:p>
    <w:p w:rsidR="00E912B7" w:rsidRPr="00425B5F" w:rsidRDefault="00B55FCD" w:rsidP="00B44EE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E912B7" w:rsidRPr="00425B5F">
          <w:rPr>
            <w:rFonts w:ascii="Times New Roman" w:hAnsi="Times New Roman"/>
            <w:sz w:val="24"/>
            <w:szCs w:val="24"/>
          </w:rPr>
          <w:t>http://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old</w:t>
        </w:r>
        <w:r w:rsidR="00E912B7" w:rsidRPr="00425B5F">
          <w:rPr>
            <w:rFonts w:ascii="Times New Roman" w:hAnsi="Times New Roman"/>
            <w:sz w:val="24"/>
            <w:szCs w:val="24"/>
          </w:rPr>
          <w:t>.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kabriolet</w:t>
        </w:r>
        <w:r w:rsidR="00E912B7" w:rsidRPr="00425B5F">
          <w:rPr>
            <w:rFonts w:ascii="Times New Roman" w:hAnsi="Times New Roman"/>
            <w:sz w:val="24"/>
            <w:szCs w:val="24"/>
          </w:rPr>
          <w:t>.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ru</w:t>
        </w:r>
        <w:r w:rsidR="00E912B7" w:rsidRPr="00425B5F">
          <w:rPr>
            <w:rFonts w:ascii="Times New Roman" w:hAnsi="Times New Roman"/>
            <w:sz w:val="24"/>
            <w:szCs w:val="24"/>
          </w:rPr>
          <w:t>/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ustr</w:t>
        </w:r>
        <w:r w:rsidR="00E912B7" w:rsidRPr="00425B5F">
          <w:rPr>
            <w:rFonts w:ascii="Times New Roman" w:hAnsi="Times New Roman"/>
            <w:sz w:val="24"/>
            <w:szCs w:val="24"/>
          </w:rPr>
          <w:t>_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avto</w:t>
        </w:r>
        <w:r w:rsidR="00E912B7" w:rsidRPr="00425B5F">
          <w:rPr>
            <w:rFonts w:ascii="Times New Roman" w:hAnsi="Times New Roman"/>
            <w:sz w:val="24"/>
            <w:szCs w:val="24"/>
          </w:rPr>
          <w:t>_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zel</w:t>
        </w:r>
        <w:r w:rsidR="00E912B7" w:rsidRPr="00425B5F">
          <w:rPr>
            <w:rFonts w:ascii="Times New Roman" w:hAnsi="Times New Roman"/>
            <w:sz w:val="24"/>
            <w:szCs w:val="24"/>
          </w:rPr>
          <w:t>_14.</w:t>
        </w:r>
        <w:r w:rsidR="00E912B7" w:rsidRPr="00425B5F">
          <w:rPr>
            <w:rFonts w:ascii="Times New Roman" w:hAnsi="Times New Roman"/>
            <w:sz w:val="24"/>
            <w:szCs w:val="24"/>
            <w:lang w:val="en-US"/>
          </w:rPr>
          <w:t>htm</w:t>
        </w:r>
      </w:hyperlink>
      <w:r w:rsidR="00E912B7" w:rsidRPr="00425B5F">
        <w:rPr>
          <w:rFonts w:ascii="Times New Roman" w:hAnsi="Times New Roman"/>
          <w:sz w:val="24"/>
          <w:szCs w:val="24"/>
        </w:rPr>
        <w:t xml:space="preserve"> </w:t>
      </w:r>
    </w:p>
    <w:p w:rsidR="00E912B7" w:rsidRPr="00425B5F" w:rsidRDefault="00B55FCD" w:rsidP="00B44EE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E912B7" w:rsidRPr="00425B5F">
          <w:rPr>
            <w:rFonts w:ascii="Times New Roman" w:hAnsi="Times New Roman"/>
            <w:sz w:val="24"/>
            <w:szCs w:val="24"/>
          </w:rPr>
          <w:t>http://megaauto.ucoz.kz/load/20</w:t>
        </w:r>
      </w:hyperlink>
    </w:p>
    <w:p w:rsidR="00E912B7" w:rsidRPr="00425B5F" w:rsidRDefault="00B55FCD" w:rsidP="00B44EE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E912B7" w:rsidRPr="00425B5F">
          <w:rPr>
            <w:rFonts w:ascii="Times New Roman" w:hAnsi="Times New Roman"/>
            <w:sz w:val="24"/>
            <w:szCs w:val="24"/>
          </w:rPr>
          <w:t>http://alaukhov.narod.ru/autopark/zaz/manual/re_gas.html</w:t>
        </w:r>
      </w:hyperlink>
    </w:p>
    <w:p w:rsidR="00E912B7" w:rsidRPr="00425B5F" w:rsidRDefault="00B55FCD" w:rsidP="00B44EE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E912B7" w:rsidRPr="00425B5F">
          <w:rPr>
            <w:rFonts w:ascii="Times New Roman" w:hAnsi="Times New Roman"/>
            <w:sz w:val="24"/>
            <w:szCs w:val="24"/>
          </w:rPr>
          <w:t>http://protracktor.ru/gazoraspredeliteljnyj_mehanizm</w:t>
        </w:r>
      </w:hyperlink>
    </w:p>
    <w:p w:rsidR="00E912B7" w:rsidRPr="00425B5F" w:rsidRDefault="00B55FCD" w:rsidP="00B44EEA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E912B7" w:rsidRPr="00425B5F">
          <w:rPr>
            <w:rFonts w:ascii="Times New Roman" w:hAnsi="Times New Roman"/>
            <w:sz w:val="24"/>
            <w:szCs w:val="24"/>
          </w:rPr>
          <w:t>http://www.rtsh.ru/manual2.htm</w:t>
        </w:r>
      </w:hyperlink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>Направление Профессия СПО 08.01.18 Электромонтажник электрических сетей и электрооборудования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Программа учебной дисциплины реализуется в учебном кабинете «</w:t>
      </w:r>
      <w:r w:rsidRPr="00425B5F">
        <w:rPr>
          <w:rFonts w:ascii="Times New Roman" w:hAnsi="Times New Roman"/>
          <w:bCs/>
          <w:iCs/>
          <w:sz w:val="24"/>
          <w:szCs w:val="24"/>
        </w:rPr>
        <w:t>Общепрофессиональные дисциплины» и в электромонтажной мастерской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F87102" w:rsidRPr="00425B5F" w:rsidRDefault="00F87102" w:rsidP="00B44EE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F87102" w:rsidRPr="00425B5F" w:rsidRDefault="00F87102" w:rsidP="00B44EE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F87102" w:rsidRPr="00425B5F" w:rsidRDefault="00F87102" w:rsidP="00B44EE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F87102" w:rsidRPr="00425B5F" w:rsidRDefault="00F87102" w:rsidP="00B44EE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компьютер с программным обеспечением и мультимедиа- проектор;</w:t>
      </w:r>
    </w:p>
    <w:p w:rsidR="00F87102" w:rsidRPr="00425B5F" w:rsidRDefault="00F87102" w:rsidP="00B44EE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носители информации.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F87102" w:rsidRPr="00425B5F" w:rsidRDefault="00F87102" w:rsidP="00B44EE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П.А.Бутырин, О.В.Толчеев, Ф.Н.Шакирзянов, Электротехника – М.: ОИЦ «Академия», 2007</w:t>
      </w:r>
    </w:p>
    <w:p w:rsidR="006F380F" w:rsidRPr="00425B5F" w:rsidRDefault="006F380F" w:rsidP="00B44EE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Style w:val="FontStyle34"/>
          <w:rFonts w:ascii="Times New Roman" w:hAnsi="Times New Roman" w:cs="Times New Roman"/>
          <w:b w:val="0"/>
          <w:sz w:val="24"/>
          <w:szCs w:val="24"/>
        </w:rPr>
        <w:t>В.М. Нестеренко, А.М. Мысьянов  Технология электромонтажных работ : учебное пособие для начального проф.образования. – 5-е изд., стер. – М.: ИЦ «Академия», 2007. – 592 с.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F87102" w:rsidRPr="00425B5F" w:rsidRDefault="00F87102" w:rsidP="00B44EE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Фуфаева Л. И., Сборник практических задач по электротехнике : учебное пособие для СПО – М. : Издательский центр «Академия», 2010. – 288 с.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eastAsia="TimesNewRomanPSMT" w:hAnsi="Times New Roman"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Интернет-ресурсы:</w:t>
      </w:r>
    </w:p>
    <w:p w:rsidR="00F87102" w:rsidRPr="00425B5F" w:rsidRDefault="00F87102" w:rsidP="00B44EE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http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://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elib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.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ispu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.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ru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/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library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/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electro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1/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index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</w:rPr>
          <w:t>.</w:t>
        </w:r>
        <w:r w:rsidR="006F380F" w:rsidRPr="00425B5F">
          <w:rPr>
            <w:rStyle w:val="ac"/>
            <w:rFonts w:ascii="Times New Roman" w:eastAsia="TimesNewRomanPSMT" w:hAnsi="Times New Roman"/>
            <w:color w:val="auto"/>
            <w:sz w:val="24"/>
            <w:szCs w:val="24"/>
            <w:lang w:val="en-US"/>
          </w:rPr>
          <w:t>htm</w:t>
        </w:r>
      </w:hyperlink>
      <w:r w:rsidRPr="00425B5F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F87102" w:rsidRPr="00425B5F" w:rsidRDefault="00F87102" w:rsidP="00B44EE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25B5F">
        <w:rPr>
          <w:rFonts w:ascii="Times New Roman" w:eastAsia="TimesNewRomanPSMT" w:hAnsi="Times New Roman"/>
          <w:sz w:val="24"/>
          <w:szCs w:val="24"/>
        </w:rPr>
        <w:t>(Сайт содержит электронный учебник по курсу «Общая электротехника»)</w:t>
      </w:r>
    </w:p>
    <w:p w:rsidR="00F87102" w:rsidRPr="00425B5F" w:rsidRDefault="00F87102" w:rsidP="00B44EE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 xml:space="preserve">электрик: электричество и энергетика: </w:t>
      </w:r>
      <w:hyperlink r:id="rId15" w:history="1">
        <w:r w:rsidRPr="00425B5F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http://www.electrik.org/</w:t>
        </w:r>
      </w:hyperlink>
      <w:r w:rsidRPr="00425B5F">
        <w:rPr>
          <w:rFonts w:ascii="Times New Roman" w:hAnsi="Times New Roman"/>
          <w:bCs/>
          <w:sz w:val="24"/>
          <w:szCs w:val="24"/>
        </w:rPr>
        <w:t>.</w:t>
      </w:r>
    </w:p>
    <w:p w:rsidR="00F87102" w:rsidRPr="00425B5F" w:rsidRDefault="00F87102" w:rsidP="00B44EE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DjVu библиотеки- Электротехника и электроэнергетика: http://djvu-inf.narod.ru/telib.htm.</w:t>
      </w:r>
    </w:p>
    <w:p w:rsidR="00F87102" w:rsidRPr="00425B5F" w:rsidRDefault="00F87102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425B5F">
        <w:rPr>
          <w:rFonts w:ascii="Times New Roman" w:hAnsi="Times New Roman"/>
          <w:sz w:val="24"/>
          <w:szCs w:val="24"/>
          <w:u w:val="single"/>
        </w:rPr>
        <w:t>Направление Профессия СПО 43.01.09 Повар, кондитер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 xml:space="preserve">Программа учебной дисциплины реализуется в учебном кабинете </w:t>
      </w:r>
      <w:r w:rsidRPr="00425B5F">
        <w:rPr>
          <w:rFonts w:ascii="Times New Roman" w:hAnsi="Times New Roman"/>
          <w:bCs/>
          <w:iCs/>
          <w:sz w:val="24"/>
          <w:szCs w:val="24"/>
        </w:rPr>
        <w:t>и в мастерской поваров.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6F380F" w:rsidRPr="00425B5F" w:rsidRDefault="006F380F" w:rsidP="00B44EE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6F380F" w:rsidRPr="00425B5F" w:rsidRDefault="006F380F" w:rsidP="00B44EE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6F380F" w:rsidRPr="00425B5F" w:rsidRDefault="006F380F" w:rsidP="00B44EEA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документации;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425B5F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6F380F" w:rsidRPr="00425B5F" w:rsidRDefault="006F380F" w:rsidP="00B44EE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компьютер с программным обеспечением и мультимедиа- проектор;</w:t>
      </w:r>
    </w:p>
    <w:p w:rsidR="006F380F" w:rsidRPr="00425B5F" w:rsidRDefault="006F380F" w:rsidP="00B44EE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25B5F">
        <w:rPr>
          <w:rFonts w:ascii="Times New Roman" w:hAnsi="Times New Roman"/>
          <w:bCs/>
          <w:sz w:val="24"/>
          <w:szCs w:val="24"/>
        </w:rPr>
        <w:t>носители информации.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25B5F">
        <w:rPr>
          <w:rFonts w:ascii="Times New Roman" w:hAnsi="Times New Roman"/>
          <w:b/>
          <w:sz w:val="24"/>
          <w:szCs w:val="24"/>
        </w:rPr>
        <w:t>Информационное обеспечение обучения</w:t>
      </w:r>
    </w:p>
    <w:p w:rsidR="006F380F" w:rsidRPr="00425B5F" w:rsidRDefault="006F380F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Основные источники:</w:t>
      </w:r>
    </w:p>
    <w:p w:rsidR="006F380F" w:rsidRPr="00425B5F" w:rsidRDefault="006F380F" w:rsidP="00B44EE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Батов М. И. Тепловое и механическое оборудование предприятий торговли и общественного питания. М. ИЦ Академия, 2006, 484 с.</w:t>
      </w:r>
    </w:p>
    <w:p w:rsidR="006F380F" w:rsidRPr="00425B5F" w:rsidRDefault="006F380F" w:rsidP="00B44EE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Докторов А. В. Митрофанова Т. И., Мышкина О. Е., Охрана труда в сфере общественного питания, учебное пособие – М.: ИНФРА-М, 2008, 272 с.</w:t>
      </w:r>
    </w:p>
    <w:p w:rsidR="006F380F" w:rsidRPr="00425B5F" w:rsidRDefault="006F380F" w:rsidP="00B44EE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Долгополова С. В., Новые кулинарные технологии, М. ЗАО «Издательский дом  Ресторанные ведомости», 2005, 272 с.</w:t>
      </w:r>
    </w:p>
    <w:p w:rsidR="006F380F" w:rsidRPr="00425B5F" w:rsidRDefault="00B44EEA" w:rsidP="00B44EEA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Ковалев Н. И., Куткина М. Н., Кравцова В. А., Технология приготовления пищи, М.: Издательский дом «Деловая литература, 2001, 480 с.</w:t>
      </w: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B44EEA" w:rsidRPr="00425B5F" w:rsidRDefault="00B44EEA" w:rsidP="00B44EEA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B5F">
        <w:rPr>
          <w:rFonts w:ascii="Times New Roman" w:hAnsi="Times New Roman"/>
          <w:sz w:val="24"/>
          <w:szCs w:val="24"/>
        </w:rPr>
        <w:t>Журналы  «Рестораны и гостиницы», «Ресторатор», «Торговое оборудование», «Ресторанные ведомости».</w:t>
      </w: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4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B44EEA" w:rsidRPr="00425B5F" w:rsidRDefault="00B44EEA" w:rsidP="00B44EEA">
      <w:pPr>
        <w:pStyle w:val="a5"/>
        <w:ind w:left="2160"/>
        <w:jc w:val="both"/>
        <w:rPr>
          <w:rFonts w:ascii="Times New Roman" w:hAnsi="Times New Roman"/>
        </w:rPr>
      </w:pPr>
    </w:p>
    <w:p w:rsidR="00E912B7" w:rsidRPr="00425B5F" w:rsidRDefault="00E912B7" w:rsidP="007129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425B5F">
        <w:rPr>
          <w:rFonts w:ascii="Times New Roman" w:hAnsi="Times New Roman"/>
          <w:caps/>
          <w:color w:val="auto"/>
          <w:sz w:val="24"/>
          <w:szCs w:val="24"/>
        </w:rPr>
        <w:lastRenderedPageBreak/>
        <w:t>4. Контроль и оценка результатов освоения Дисциплины</w:t>
      </w:r>
    </w:p>
    <w:p w:rsidR="00607EC7" w:rsidRPr="00425B5F" w:rsidRDefault="00E912B7" w:rsidP="007129C7">
      <w:pPr>
        <w:pStyle w:val="msonormalbullet1gif"/>
        <w:spacing w:line="276" w:lineRule="auto"/>
        <w:jc w:val="both"/>
      </w:pPr>
      <w:r w:rsidRPr="00425B5F">
        <w:t>Контроль и оценка результатов освоения учебной дисциплины осуществляется преподавателем в процессе учебных занятий и при проведении промежуточной аттестации.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9"/>
        <w:gridCol w:w="4626"/>
      </w:tblGrid>
      <w:tr w:rsidR="00E912B7" w:rsidRPr="00425B5F" w:rsidTr="00607EC7">
        <w:tc>
          <w:tcPr>
            <w:tcW w:w="4719" w:type="dxa"/>
            <w:vAlign w:val="center"/>
          </w:tcPr>
          <w:p w:rsidR="00E912B7" w:rsidRPr="00425B5F" w:rsidRDefault="00E912B7" w:rsidP="00607E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Результаты обучения</w:t>
            </w:r>
          </w:p>
          <w:p w:rsidR="00E912B7" w:rsidRPr="00425B5F" w:rsidRDefault="00E912B7" w:rsidP="00607E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626" w:type="dxa"/>
            <w:vAlign w:val="center"/>
          </w:tcPr>
          <w:p w:rsidR="00E912B7" w:rsidRPr="00425B5F" w:rsidRDefault="00E912B7" w:rsidP="00607E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  <w:p w:rsidR="00E912B7" w:rsidRPr="00425B5F" w:rsidRDefault="00E912B7" w:rsidP="00607EC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результатов обучения</w:t>
            </w:r>
          </w:p>
        </w:tc>
      </w:tr>
      <w:tr w:rsidR="00E912B7" w:rsidRPr="00425B5F" w:rsidTr="00607EC7">
        <w:trPr>
          <w:trHeight w:val="170"/>
        </w:trPr>
        <w:tc>
          <w:tcPr>
            <w:tcW w:w="4719" w:type="dxa"/>
            <w:vAlign w:val="center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Иметь представление:</w:t>
            </w:r>
          </w:p>
        </w:tc>
        <w:tc>
          <w:tcPr>
            <w:tcW w:w="4626" w:type="dxa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E912B7" w:rsidRPr="00425B5F" w:rsidTr="00607EC7">
        <w:trPr>
          <w:trHeight w:val="170"/>
        </w:trPr>
        <w:tc>
          <w:tcPr>
            <w:tcW w:w="4719" w:type="dxa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О совокупн</w:t>
            </w:r>
            <w:r w:rsidR="00607EC7" w:rsidRPr="00425B5F">
              <w:rPr>
                <w:rFonts w:ascii="Times New Roman" w:hAnsi="Times New Roman"/>
                <w:sz w:val="24"/>
              </w:rPr>
              <w:t xml:space="preserve">ости обязательных требований к </w:t>
            </w:r>
            <w:r w:rsidRPr="00425B5F">
              <w:rPr>
                <w:rFonts w:ascii="Times New Roman" w:hAnsi="Times New Roman"/>
                <w:sz w:val="24"/>
              </w:rPr>
              <w:t>профессиональному образованию по избранной профессии и видеть перспективы своего профессионального роста и карьеры</w:t>
            </w:r>
          </w:p>
        </w:tc>
        <w:tc>
          <w:tcPr>
            <w:tcW w:w="4626" w:type="dxa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  <w:tr w:rsidR="00E912B7" w:rsidRPr="00425B5F" w:rsidTr="00607EC7">
        <w:trPr>
          <w:trHeight w:val="170"/>
        </w:trPr>
        <w:tc>
          <w:tcPr>
            <w:tcW w:w="4719" w:type="dxa"/>
            <w:vAlign w:val="center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Умения:</w:t>
            </w:r>
          </w:p>
        </w:tc>
        <w:tc>
          <w:tcPr>
            <w:tcW w:w="4626" w:type="dxa"/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07EC7" w:rsidRPr="00425B5F" w:rsidTr="00607EC7">
        <w:tc>
          <w:tcPr>
            <w:tcW w:w="4719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Осознанно проанализировать выбор своей будущей профессиональной деятельности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  <w:tr w:rsidR="00607EC7" w:rsidRPr="00425B5F" w:rsidTr="00607EC7">
        <w:tc>
          <w:tcPr>
            <w:tcW w:w="4719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Ориентироваться в основных понятиях, используемых в системе образования, включая профессиональное образование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  <w:tr w:rsidR="00607EC7" w:rsidRPr="00425B5F" w:rsidTr="00607EC7">
        <w:trPr>
          <w:trHeight w:val="641"/>
        </w:trPr>
        <w:tc>
          <w:tcPr>
            <w:tcW w:w="4719" w:type="dxa"/>
            <w:tcBorders>
              <w:bottom w:val="single" w:sz="4" w:space="0" w:color="auto"/>
            </w:tcBorders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Соотносить свои возможности и выбор профессии для формирования будущей перспективы профессионального роста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</w:tr>
      <w:tr w:rsidR="00E912B7" w:rsidRPr="00425B5F" w:rsidTr="00607EC7">
        <w:tc>
          <w:tcPr>
            <w:tcW w:w="4719" w:type="dxa"/>
            <w:tcBorders>
              <w:bottom w:val="single" w:sz="4" w:space="0" w:color="auto"/>
            </w:tcBorders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25B5F">
              <w:rPr>
                <w:rFonts w:ascii="Times New Roman" w:hAnsi="Times New Roman"/>
                <w:b/>
                <w:sz w:val="24"/>
              </w:rPr>
              <w:t>Знания:</w:t>
            </w:r>
          </w:p>
        </w:tc>
        <w:tc>
          <w:tcPr>
            <w:tcW w:w="4626" w:type="dxa"/>
            <w:tcBorders>
              <w:bottom w:val="nil"/>
            </w:tcBorders>
          </w:tcPr>
          <w:p w:rsidR="00E912B7" w:rsidRPr="00425B5F" w:rsidRDefault="00E912B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607EC7" w:rsidRPr="00425B5F" w:rsidTr="00607EC7">
        <w:trPr>
          <w:trHeight w:val="661"/>
        </w:trPr>
        <w:tc>
          <w:tcPr>
            <w:tcW w:w="4719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Требования к уровню подготовки квалифицированного рабочего по профессиям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  <w:tr w:rsidR="00607EC7" w:rsidRPr="00425B5F" w:rsidTr="00607EC7">
        <w:trPr>
          <w:trHeight w:val="661"/>
        </w:trPr>
        <w:tc>
          <w:tcPr>
            <w:tcW w:w="4719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Общая характеристика своей профессии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  <w:tr w:rsidR="00607EC7" w:rsidRPr="00425B5F" w:rsidTr="00607EC7">
        <w:trPr>
          <w:trHeight w:val="497"/>
        </w:trPr>
        <w:tc>
          <w:tcPr>
            <w:tcW w:w="4719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>Виды профессиональной деятельности</w:t>
            </w:r>
          </w:p>
        </w:tc>
        <w:tc>
          <w:tcPr>
            <w:tcW w:w="4626" w:type="dxa"/>
          </w:tcPr>
          <w:p w:rsidR="00607EC7" w:rsidRPr="00425B5F" w:rsidRDefault="00607EC7" w:rsidP="00607EC7">
            <w:pPr>
              <w:pStyle w:val="a4"/>
              <w:spacing w:line="276" w:lineRule="auto"/>
              <w:rPr>
                <w:rFonts w:ascii="Times New Roman" w:hAnsi="Times New Roman"/>
                <w:sz w:val="24"/>
              </w:rPr>
            </w:pPr>
            <w:r w:rsidRPr="00425B5F">
              <w:rPr>
                <w:rFonts w:ascii="Times New Roman" w:hAnsi="Times New Roman"/>
                <w:sz w:val="24"/>
              </w:rPr>
              <w:t xml:space="preserve"> Анализ результатов домашнего задания обучающихся</w:t>
            </w:r>
          </w:p>
        </w:tc>
      </w:tr>
    </w:tbl>
    <w:p w:rsidR="00E912B7" w:rsidRPr="00425B5F" w:rsidRDefault="00E912B7" w:rsidP="007129C7">
      <w:pPr>
        <w:pStyle w:val="msonormalbullet2gif"/>
        <w:spacing w:line="276" w:lineRule="auto"/>
        <w:jc w:val="both"/>
      </w:pPr>
    </w:p>
    <w:p w:rsidR="00E912B7" w:rsidRPr="00425B5F" w:rsidRDefault="00E912B7" w:rsidP="007129C7">
      <w:pPr>
        <w:rPr>
          <w:rFonts w:ascii="Times New Roman" w:hAnsi="Times New Roman"/>
          <w:sz w:val="24"/>
          <w:szCs w:val="24"/>
        </w:rPr>
      </w:pPr>
    </w:p>
    <w:sectPr w:rsidR="00E912B7" w:rsidRPr="00425B5F" w:rsidSect="002F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CD" w:rsidRDefault="00B55FCD" w:rsidP="006C40FA">
      <w:pPr>
        <w:spacing w:after="0" w:line="240" w:lineRule="auto"/>
      </w:pPr>
      <w:r>
        <w:separator/>
      </w:r>
    </w:p>
  </w:endnote>
  <w:endnote w:type="continuationSeparator" w:id="0">
    <w:p w:rsidR="00B55FCD" w:rsidRDefault="00B55FCD" w:rsidP="006C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44" w:rsidRDefault="00D84944">
    <w:pPr>
      <w:pStyle w:val="af1"/>
      <w:jc w:val="right"/>
    </w:pPr>
  </w:p>
  <w:p w:rsidR="00D84944" w:rsidRDefault="00D8494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44" w:rsidRDefault="00D84944">
    <w:pPr>
      <w:pStyle w:val="af1"/>
      <w:jc w:val="right"/>
    </w:pPr>
  </w:p>
  <w:p w:rsidR="00D84944" w:rsidRDefault="00D8494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CD" w:rsidRDefault="00B55FCD" w:rsidP="006C40FA">
      <w:pPr>
        <w:spacing w:after="0" w:line="240" w:lineRule="auto"/>
      </w:pPr>
      <w:r>
        <w:separator/>
      </w:r>
    </w:p>
  </w:footnote>
  <w:footnote w:type="continuationSeparator" w:id="0">
    <w:p w:rsidR="00B55FCD" w:rsidRDefault="00B55FCD" w:rsidP="006C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7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570A9"/>
    <w:multiLevelType w:val="hybridMultilevel"/>
    <w:tmpl w:val="B03093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9B1388"/>
    <w:multiLevelType w:val="hybridMultilevel"/>
    <w:tmpl w:val="FAF667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0F4B85"/>
    <w:multiLevelType w:val="hybridMultilevel"/>
    <w:tmpl w:val="FA64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224"/>
    <w:multiLevelType w:val="hybridMultilevel"/>
    <w:tmpl w:val="8CCCF686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3457"/>
    <w:multiLevelType w:val="hybridMultilevel"/>
    <w:tmpl w:val="75744ACA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BC45F0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792ECD"/>
    <w:multiLevelType w:val="multilevel"/>
    <w:tmpl w:val="B08EEAF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hint="default"/>
      </w:rPr>
    </w:lvl>
  </w:abstractNum>
  <w:abstractNum w:abstractNumId="8" w15:restartNumberingAfterBreak="0">
    <w:nsid w:val="2D7D471E"/>
    <w:multiLevelType w:val="hybridMultilevel"/>
    <w:tmpl w:val="02664000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2FC1B56"/>
    <w:multiLevelType w:val="hybridMultilevel"/>
    <w:tmpl w:val="98AC6D16"/>
    <w:lvl w:ilvl="0" w:tplc="BEAC86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D65422"/>
    <w:multiLevelType w:val="hybridMultilevel"/>
    <w:tmpl w:val="D6122752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5622C9"/>
    <w:multiLevelType w:val="hybridMultilevel"/>
    <w:tmpl w:val="4D8A02F4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0662BA"/>
    <w:multiLevelType w:val="hybridMultilevel"/>
    <w:tmpl w:val="67B0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C7F18"/>
    <w:multiLevelType w:val="hybridMultilevel"/>
    <w:tmpl w:val="116CD4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A061667"/>
    <w:multiLevelType w:val="hybridMultilevel"/>
    <w:tmpl w:val="B04023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E0679A8"/>
    <w:multiLevelType w:val="hybridMultilevel"/>
    <w:tmpl w:val="DA847312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E1425E0"/>
    <w:multiLevelType w:val="hybridMultilevel"/>
    <w:tmpl w:val="6EF083C4"/>
    <w:lvl w:ilvl="0" w:tplc="7160E8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EBD7231"/>
    <w:multiLevelType w:val="hybridMultilevel"/>
    <w:tmpl w:val="47E0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8F379E"/>
    <w:multiLevelType w:val="hybridMultilevel"/>
    <w:tmpl w:val="E2F44A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3BC24CB"/>
    <w:multiLevelType w:val="multilevel"/>
    <w:tmpl w:val="7F009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5752393"/>
    <w:multiLevelType w:val="hybridMultilevel"/>
    <w:tmpl w:val="0CA0B364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9EF6ABA"/>
    <w:multiLevelType w:val="hybridMultilevel"/>
    <w:tmpl w:val="393AE7B4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C16DB"/>
    <w:multiLevelType w:val="multilevel"/>
    <w:tmpl w:val="DD8ABAA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3" w15:restartNumberingAfterBreak="0">
    <w:nsid w:val="6B8F1AE8"/>
    <w:multiLevelType w:val="hybridMultilevel"/>
    <w:tmpl w:val="598CD6B2"/>
    <w:lvl w:ilvl="0" w:tplc="6AA25E7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DE10E1E"/>
    <w:multiLevelType w:val="hybridMultilevel"/>
    <w:tmpl w:val="96F47A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EFD2B6D"/>
    <w:multiLevelType w:val="hybridMultilevel"/>
    <w:tmpl w:val="5290DA46"/>
    <w:lvl w:ilvl="0" w:tplc="3392B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1785A"/>
    <w:multiLevelType w:val="hybridMultilevel"/>
    <w:tmpl w:val="C6D465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7973FE3"/>
    <w:multiLevelType w:val="hybridMultilevel"/>
    <w:tmpl w:val="703E7808"/>
    <w:lvl w:ilvl="0" w:tplc="3392B6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6"/>
  </w:num>
  <w:num w:numId="9">
    <w:abstractNumId w:val="21"/>
  </w:num>
  <w:num w:numId="10">
    <w:abstractNumId w:val="25"/>
  </w:num>
  <w:num w:numId="11">
    <w:abstractNumId w:val="4"/>
  </w:num>
  <w:num w:numId="12">
    <w:abstractNumId w:val="12"/>
  </w:num>
  <w:num w:numId="13">
    <w:abstractNumId w:val="3"/>
  </w:num>
  <w:num w:numId="14">
    <w:abstractNumId w:val="7"/>
  </w:num>
  <w:num w:numId="15">
    <w:abstractNumId w:val="16"/>
  </w:num>
  <w:num w:numId="16">
    <w:abstractNumId w:val="19"/>
  </w:num>
  <w:num w:numId="17">
    <w:abstractNumId w:val="5"/>
  </w:num>
  <w:num w:numId="18">
    <w:abstractNumId w:val="10"/>
  </w:num>
  <w:num w:numId="19">
    <w:abstractNumId w:val="24"/>
  </w:num>
  <w:num w:numId="20">
    <w:abstractNumId w:val="2"/>
  </w:num>
  <w:num w:numId="21">
    <w:abstractNumId w:val="1"/>
  </w:num>
  <w:num w:numId="22">
    <w:abstractNumId w:val="11"/>
  </w:num>
  <w:num w:numId="23">
    <w:abstractNumId w:val="20"/>
  </w:num>
  <w:num w:numId="24">
    <w:abstractNumId w:val="13"/>
  </w:num>
  <w:num w:numId="25">
    <w:abstractNumId w:val="14"/>
  </w:num>
  <w:num w:numId="26">
    <w:abstractNumId w:val="27"/>
  </w:num>
  <w:num w:numId="27">
    <w:abstractNumId w:val="8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73B"/>
    <w:rsid w:val="0001725C"/>
    <w:rsid w:val="00031487"/>
    <w:rsid w:val="0006638C"/>
    <w:rsid w:val="000822EA"/>
    <w:rsid w:val="00097400"/>
    <w:rsid w:val="000A2904"/>
    <w:rsid w:val="000C1CB9"/>
    <w:rsid w:val="000C7F1E"/>
    <w:rsid w:val="001009D3"/>
    <w:rsid w:val="0013106F"/>
    <w:rsid w:val="001749E7"/>
    <w:rsid w:val="00174DCA"/>
    <w:rsid w:val="0017606A"/>
    <w:rsid w:val="00176C95"/>
    <w:rsid w:val="00181CD2"/>
    <w:rsid w:val="00192BC9"/>
    <w:rsid w:val="001A23A5"/>
    <w:rsid w:val="001B19F0"/>
    <w:rsid w:val="001B66BA"/>
    <w:rsid w:val="001C1427"/>
    <w:rsid w:val="001C59BE"/>
    <w:rsid w:val="001D5A7D"/>
    <w:rsid w:val="001E7A57"/>
    <w:rsid w:val="00253183"/>
    <w:rsid w:val="00265EDF"/>
    <w:rsid w:val="002C573D"/>
    <w:rsid w:val="002D6238"/>
    <w:rsid w:val="002D7100"/>
    <w:rsid w:val="002D7A0F"/>
    <w:rsid w:val="002F180B"/>
    <w:rsid w:val="00317D79"/>
    <w:rsid w:val="0035194A"/>
    <w:rsid w:val="00374792"/>
    <w:rsid w:val="003A767B"/>
    <w:rsid w:val="003E7602"/>
    <w:rsid w:val="003F0110"/>
    <w:rsid w:val="0040273B"/>
    <w:rsid w:val="00406C8B"/>
    <w:rsid w:val="00425B5F"/>
    <w:rsid w:val="00442AF7"/>
    <w:rsid w:val="0046086B"/>
    <w:rsid w:val="00480DF1"/>
    <w:rsid w:val="004B585C"/>
    <w:rsid w:val="004B7B00"/>
    <w:rsid w:val="00533C6B"/>
    <w:rsid w:val="00535ED6"/>
    <w:rsid w:val="005B05B7"/>
    <w:rsid w:val="005C4B41"/>
    <w:rsid w:val="00607EC7"/>
    <w:rsid w:val="00613760"/>
    <w:rsid w:val="00617514"/>
    <w:rsid w:val="0061795A"/>
    <w:rsid w:val="00623B12"/>
    <w:rsid w:val="00630BE1"/>
    <w:rsid w:val="00645580"/>
    <w:rsid w:val="00652046"/>
    <w:rsid w:val="00655A11"/>
    <w:rsid w:val="00665A82"/>
    <w:rsid w:val="006A65E5"/>
    <w:rsid w:val="006C12AA"/>
    <w:rsid w:val="006C40FA"/>
    <w:rsid w:val="006D6207"/>
    <w:rsid w:val="006F380F"/>
    <w:rsid w:val="00705245"/>
    <w:rsid w:val="007129C7"/>
    <w:rsid w:val="007416CA"/>
    <w:rsid w:val="00743344"/>
    <w:rsid w:val="00792253"/>
    <w:rsid w:val="007C704F"/>
    <w:rsid w:val="00801D90"/>
    <w:rsid w:val="00870070"/>
    <w:rsid w:val="00872FFB"/>
    <w:rsid w:val="0089633D"/>
    <w:rsid w:val="008B710F"/>
    <w:rsid w:val="00905788"/>
    <w:rsid w:val="0091484C"/>
    <w:rsid w:val="0092773B"/>
    <w:rsid w:val="009310D4"/>
    <w:rsid w:val="0094671C"/>
    <w:rsid w:val="00955FA8"/>
    <w:rsid w:val="00957352"/>
    <w:rsid w:val="009869A7"/>
    <w:rsid w:val="0099460E"/>
    <w:rsid w:val="009A3BD9"/>
    <w:rsid w:val="009B3215"/>
    <w:rsid w:val="009B3B4D"/>
    <w:rsid w:val="009D7409"/>
    <w:rsid w:val="009F751F"/>
    <w:rsid w:val="00A108AB"/>
    <w:rsid w:val="00A6726B"/>
    <w:rsid w:val="00A73523"/>
    <w:rsid w:val="00AB13A7"/>
    <w:rsid w:val="00AB1CEA"/>
    <w:rsid w:val="00B25B58"/>
    <w:rsid w:val="00B365F0"/>
    <w:rsid w:val="00B41AB9"/>
    <w:rsid w:val="00B44EEA"/>
    <w:rsid w:val="00B55FCD"/>
    <w:rsid w:val="00B64310"/>
    <w:rsid w:val="00B7503C"/>
    <w:rsid w:val="00B874C2"/>
    <w:rsid w:val="00B912BF"/>
    <w:rsid w:val="00B9415F"/>
    <w:rsid w:val="00B94CC4"/>
    <w:rsid w:val="00BB4C6F"/>
    <w:rsid w:val="00BC11FE"/>
    <w:rsid w:val="00CA4237"/>
    <w:rsid w:val="00CB484D"/>
    <w:rsid w:val="00D27CFD"/>
    <w:rsid w:val="00D84944"/>
    <w:rsid w:val="00DA4792"/>
    <w:rsid w:val="00DA6DFD"/>
    <w:rsid w:val="00DC0BE8"/>
    <w:rsid w:val="00DE1305"/>
    <w:rsid w:val="00DF338E"/>
    <w:rsid w:val="00DF5E5F"/>
    <w:rsid w:val="00E02D5A"/>
    <w:rsid w:val="00E04038"/>
    <w:rsid w:val="00E17750"/>
    <w:rsid w:val="00E3524A"/>
    <w:rsid w:val="00E40E1B"/>
    <w:rsid w:val="00E44EE4"/>
    <w:rsid w:val="00E644E4"/>
    <w:rsid w:val="00E74673"/>
    <w:rsid w:val="00E912B7"/>
    <w:rsid w:val="00E917B3"/>
    <w:rsid w:val="00EA66EB"/>
    <w:rsid w:val="00EB5299"/>
    <w:rsid w:val="00EE7773"/>
    <w:rsid w:val="00F23F62"/>
    <w:rsid w:val="00F55A32"/>
    <w:rsid w:val="00F87102"/>
    <w:rsid w:val="00FD0FBE"/>
    <w:rsid w:val="00FD77E5"/>
    <w:rsid w:val="00FE0720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D1BF6"/>
  <w15:docId w15:val="{A59DEE8C-EBA6-40CE-ACE7-C1F79782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3B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027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273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"/>
    <w:basedOn w:val="a"/>
    <w:uiPriority w:val="99"/>
    <w:rsid w:val="0040273B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4027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0273B"/>
    <w:rPr>
      <w:rFonts w:ascii="Calibri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rsid w:val="0040273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0273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0273B"/>
    <w:rPr>
      <w:rFonts w:eastAsia="Times New Roman"/>
    </w:rPr>
  </w:style>
  <w:style w:type="paragraph" w:styleId="a5">
    <w:name w:val="List Paragraph"/>
    <w:basedOn w:val="a"/>
    <w:uiPriority w:val="99"/>
    <w:qFormat/>
    <w:rsid w:val="0040273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FontStyle126">
    <w:name w:val="Font Style126"/>
    <w:basedOn w:val="a0"/>
    <w:uiPriority w:val="99"/>
    <w:rsid w:val="0040273B"/>
    <w:rPr>
      <w:rFonts w:ascii="Times New Roman" w:hAnsi="Times New Roman" w:cs="Times New Roman"/>
      <w:sz w:val="26"/>
      <w:szCs w:val="26"/>
    </w:rPr>
  </w:style>
  <w:style w:type="paragraph" w:customStyle="1" w:styleId="msonormalbullet1gif">
    <w:name w:val="msonormalbullet1.gif"/>
    <w:basedOn w:val="a"/>
    <w:uiPriority w:val="99"/>
    <w:rsid w:val="00402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27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1310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94CC4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rsid w:val="001310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94CC4"/>
    <w:rPr>
      <w:rFonts w:eastAsia="Times New Roman" w:cs="Times New Roman"/>
    </w:rPr>
  </w:style>
  <w:style w:type="paragraph" w:styleId="aa">
    <w:name w:val="Title"/>
    <w:basedOn w:val="a"/>
    <w:link w:val="ab"/>
    <w:uiPriority w:val="99"/>
    <w:qFormat/>
    <w:locked/>
    <w:rsid w:val="0013106F"/>
    <w:pPr>
      <w:spacing w:after="0" w:line="360" w:lineRule="auto"/>
      <w:ind w:firstLine="720"/>
      <w:jc w:val="center"/>
    </w:pPr>
    <w:rPr>
      <w:rFonts w:ascii="Times New Roman" w:eastAsia="Calibri" w:hAnsi="Times New Roman"/>
      <w:b/>
      <w:sz w:val="32"/>
      <w:szCs w:val="20"/>
    </w:rPr>
  </w:style>
  <w:style w:type="character" w:customStyle="1" w:styleId="ab">
    <w:name w:val="Заголовок Знак"/>
    <w:basedOn w:val="a0"/>
    <w:link w:val="aa"/>
    <w:uiPriority w:val="99"/>
    <w:locked/>
    <w:rsid w:val="00B94C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535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535ED6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character" w:customStyle="1" w:styleId="FontStyle22">
    <w:name w:val="Font Style22"/>
    <w:rsid w:val="00535ED6"/>
    <w:rPr>
      <w:rFonts w:ascii="Century Schoolbook" w:hAnsi="Century Schoolbook" w:cs="Century Schoolbook"/>
      <w:sz w:val="20"/>
      <w:szCs w:val="20"/>
    </w:rPr>
  </w:style>
  <w:style w:type="character" w:styleId="ac">
    <w:name w:val="Hyperlink"/>
    <w:rsid w:val="00F87102"/>
    <w:rPr>
      <w:color w:val="0000FF"/>
      <w:u w:val="single"/>
    </w:rPr>
  </w:style>
  <w:style w:type="paragraph" w:customStyle="1" w:styleId="Style2">
    <w:name w:val="Style2"/>
    <w:basedOn w:val="a"/>
    <w:uiPriority w:val="99"/>
    <w:rsid w:val="006F380F"/>
    <w:pPr>
      <w:widowControl w:val="0"/>
      <w:autoSpaceDE w:val="0"/>
      <w:autoSpaceDN w:val="0"/>
      <w:adjustRightInd w:val="0"/>
      <w:spacing w:after="0" w:line="288" w:lineRule="exact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FontStyle34">
    <w:name w:val="Font Style34"/>
    <w:rsid w:val="006F380F"/>
    <w:rPr>
      <w:rFonts w:ascii="Century Schoolbook" w:hAnsi="Century Schoolbook" w:cs="Century Schoolbook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0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7EC7"/>
    <w:rPr>
      <w:rFonts w:ascii="Segoe UI" w:eastAsia="Times New Roman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C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C40FA"/>
    <w:rPr>
      <w:rFonts w:eastAsia="Times New Roman"/>
    </w:rPr>
  </w:style>
  <w:style w:type="paragraph" w:styleId="af1">
    <w:name w:val="footer"/>
    <w:basedOn w:val="a"/>
    <w:link w:val="af2"/>
    <w:uiPriority w:val="99"/>
    <w:unhideWhenUsed/>
    <w:rsid w:val="006C4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40F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tsh.ru/manual2.ht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rotracktor.ru/gazoraspredeliteljnyj_mehaniz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aukhov.narod.ru/autopark/zaz/manual/re_ga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ctrik.org/" TargetMode="External"/><Relationship Id="rId10" Type="http://schemas.openxmlformats.org/officeDocument/2006/relationships/hyperlink" Target="http://megaauto.ucoz.kz/load/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kabriolet.ru/ustr_avto_zel_14.htm" TargetMode="External"/><Relationship Id="rId14" Type="http://schemas.openxmlformats.org/officeDocument/2006/relationships/hyperlink" Target="http://elib.ispu.ru/library/electro1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17</Pages>
  <Words>3285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Светлана</cp:lastModifiedBy>
  <cp:revision>22</cp:revision>
  <cp:lastPrinted>2018-06-06T07:08:00Z</cp:lastPrinted>
  <dcterms:created xsi:type="dcterms:W3CDTF">2018-06-01T09:43:00Z</dcterms:created>
  <dcterms:modified xsi:type="dcterms:W3CDTF">2019-11-19T08:46:00Z</dcterms:modified>
</cp:coreProperties>
</file>