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8B" w:rsidRDefault="00D9170D">
      <w:pPr>
        <w:pStyle w:val="21"/>
        <w:ind w:left="5640" w:right="20"/>
      </w:pPr>
      <w:r>
        <w:t xml:space="preserve">УТВЕРЖДАЮ </w:t>
      </w:r>
    </w:p>
    <w:p w:rsidR="00B33384" w:rsidRDefault="00D9170D">
      <w:pPr>
        <w:pStyle w:val="21"/>
        <w:ind w:left="5640" w:right="20"/>
        <w:rPr>
          <w:rFonts w:ascii="Arial Unicode MS" w:hAnsi="Arial Unicode MS" w:cs="Arial Unicode MS"/>
        </w:rPr>
      </w:pPr>
      <w:r>
        <w:t xml:space="preserve">Директор </w:t>
      </w:r>
      <w:r w:rsidR="00762E8B">
        <w:t>ГПОАУ ЯО Заволжский политехнический колледж</w:t>
      </w:r>
    </w:p>
    <w:p w:rsidR="00B33384" w:rsidRDefault="00762E8B">
      <w:pPr>
        <w:pStyle w:val="31"/>
        <w:tabs>
          <w:tab w:val="left" w:leader="underscore" w:pos="7622"/>
        </w:tabs>
        <w:ind w:left="5640"/>
        <w:rPr>
          <w:rFonts w:ascii="Arial Unicode MS" w:hAnsi="Arial Unicode MS" w:cs="Arial Unicode MS"/>
        </w:rPr>
      </w:pPr>
      <w:r>
        <w:t xml:space="preserve"> ___________________Л.А. Кригер</w:t>
      </w:r>
    </w:p>
    <w:p w:rsidR="00B33384" w:rsidRDefault="00D9170D">
      <w:pPr>
        <w:pStyle w:val="11"/>
        <w:spacing w:before="461" w:after="0"/>
        <w:ind w:right="440"/>
        <w:rPr>
          <w:rFonts w:ascii="Arial Unicode MS" w:hAnsi="Arial Unicode MS" w:cs="Arial Unicode MS"/>
        </w:rPr>
      </w:pPr>
      <w:bookmarkStart w:id="0" w:name="bookmark0"/>
      <w:r>
        <w:t xml:space="preserve"> Положение о </w:t>
      </w:r>
      <w:r w:rsidR="00762E8B">
        <w:t>С</w:t>
      </w:r>
      <w:r>
        <w:t xml:space="preserve">лужбе медиации </w:t>
      </w:r>
      <w:bookmarkEnd w:id="0"/>
    </w:p>
    <w:p w:rsidR="00B33384" w:rsidRDefault="00D9170D">
      <w:pPr>
        <w:pStyle w:val="210"/>
        <w:spacing w:before="429"/>
        <w:ind w:left="460"/>
        <w:rPr>
          <w:rFonts w:ascii="Arial Unicode MS" w:hAnsi="Arial Unicode MS" w:cs="Arial Unicode MS"/>
        </w:rPr>
      </w:pPr>
      <w:bookmarkStart w:id="1" w:name="bookmark1"/>
      <w:r>
        <w:t>1. Общие положения</w:t>
      </w:r>
      <w:bookmarkEnd w:id="1"/>
    </w:p>
    <w:p w:rsidR="00B33384" w:rsidRDefault="00D9170D">
      <w:pPr>
        <w:pStyle w:val="a4"/>
        <w:numPr>
          <w:ilvl w:val="0"/>
          <w:numId w:val="1"/>
        </w:numPr>
        <w:tabs>
          <w:tab w:val="left" w:pos="931"/>
        </w:tabs>
        <w:ind w:right="20"/>
      </w:pPr>
      <w:r>
        <w:t>Служба медиации «</w:t>
      </w:r>
      <w:r w:rsidR="00762E8B">
        <w:t>Успех</w:t>
      </w:r>
      <w:r>
        <w:t xml:space="preserve">» (далее - Служба или Служба медиации) объединяет </w:t>
      </w:r>
      <w:r w:rsidR="00762E8B">
        <w:t>об</w:t>
      </w:r>
      <w:r>
        <w:t>уча</w:t>
      </w:r>
      <w:r w:rsidR="00762E8B">
        <w:t>ющ</w:t>
      </w:r>
      <w:r>
        <w:t>ихся, пе</w:t>
      </w:r>
      <w:r>
        <w:softHyphen/>
        <w:t>дагогов и других участников образовательного процесса, заинтересо</w:t>
      </w:r>
      <w:r>
        <w:softHyphen/>
        <w:t>ванных в разрешении конфликтов и развитии восстановительной прак</w:t>
      </w:r>
      <w:r>
        <w:softHyphen/>
        <w:t>тики в образовательном учреждении.</w:t>
      </w:r>
    </w:p>
    <w:p w:rsidR="00762E8B" w:rsidRDefault="00D9170D" w:rsidP="0040599D">
      <w:pPr>
        <w:pStyle w:val="a4"/>
        <w:numPr>
          <w:ilvl w:val="0"/>
          <w:numId w:val="1"/>
        </w:numPr>
        <w:tabs>
          <w:tab w:val="left" w:pos="1181"/>
        </w:tabs>
        <w:ind w:right="20"/>
      </w:pPr>
      <w:r>
        <w:t>В</w:t>
      </w:r>
      <w:r>
        <w:tab/>
        <w:t xml:space="preserve">работе Службы могут участвовать социальные партнеры (ТКДН и ЗП администрации </w:t>
      </w:r>
      <w:r w:rsidR="00762E8B">
        <w:t>Заволжского района</w:t>
      </w:r>
      <w:r>
        <w:t xml:space="preserve"> и др.), которые работают во взаимодействии с </w:t>
      </w:r>
      <w:r w:rsidR="00762E8B">
        <w:t>ГПОАУ ЯО Заволжским политехническим колледжем.</w:t>
      </w:r>
    </w:p>
    <w:p w:rsidR="00B33384" w:rsidRDefault="00D9170D" w:rsidP="0040599D">
      <w:pPr>
        <w:pStyle w:val="a4"/>
        <w:numPr>
          <w:ilvl w:val="0"/>
          <w:numId w:val="1"/>
        </w:numPr>
        <w:tabs>
          <w:tab w:val="left" w:pos="1181"/>
        </w:tabs>
        <w:ind w:right="20"/>
      </w:pPr>
      <w:r>
        <w:t>Служба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и достигнутое согла</w:t>
      </w:r>
      <w:r>
        <w:softHyphen/>
        <w:t>шение конфликтующих сторон должны учитываться в случае вынесе</w:t>
      </w:r>
      <w:r>
        <w:softHyphen/>
        <w:t>ния административного решения по конфликту или правонарушению.</w:t>
      </w:r>
    </w:p>
    <w:p w:rsidR="00B33384" w:rsidRDefault="00D9170D">
      <w:pPr>
        <w:pStyle w:val="a4"/>
        <w:numPr>
          <w:ilvl w:val="0"/>
          <w:numId w:val="1"/>
        </w:numPr>
        <w:tabs>
          <w:tab w:val="left" w:pos="1085"/>
        </w:tabs>
        <w:ind w:right="20"/>
      </w:pPr>
      <w:r>
        <w:t>Служба является приоритетным способом реагирования, то есть сторонам конфликта предлагается в первую очередь обратиться в служ</w:t>
      </w:r>
      <w:r>
        <w:softHyphen/>
        <w:t>бу школьной медиации,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</w:t>
      </w:r>
      <w:r>
        <w:softHyphen/>
        <w:t>действия.</w:t>
      </w:r>
    </w:p>
    <w:p w:rsidR="00B33384" w:rsidRDefault="00D9170D">
      <w:pPr>
        <w:pStyle w:val="41"/>
        <w:numPr>
          <w:ilvl w:val="0"/>
          <w:numId w:val="1"/>
        </w:numPr>
        <w:tabs>
          <w:tab w:val="left" w:pos="844"/>
        </w:tabs>
        <w:ind w:left="460"/>
      </w:pPr>
      <w:r>
        <w:t>Правовой основой создания и деятельности Службы являются:</w:t>
      </w:r>
    </w:p>
    <w:p w:rsidR="00B33384" w:rsidRDefault="00D9170D">
      <w:pPr>
        <w:pStyle w:val="41"/>
        <w:numPr>
          <w:ilvl w:val="0"/>
          <w:numId w:val="2"/>
        </w:numPr>
        <w:tabs>
          <w:tab w:val="left" w:pos="684"/>
        </w:tabs>
        <w:ind w:left="540"/>
      </w:pPr>
      <w:r>
        <w:rPr>
          <w:rStyle w:val="43"/>
        </w:rPr>
        <w:t xml:space="preserve">Конституция </w:t>
      </w:r>
      <w:r>
        <w:t>Российской Федерации;</w:t>
      </w:r>
    </w:p>
    <w:p w:rsidR="00B33384" w:rsidRDefault="00D9170D">
      <w:pPr>
        <w:pStyle w:val="41"/>
        <w:numPr>
          <w:ilvl w:val="0"/>
          <w:numId w:val="2"/>
        </w:numPr>
        <w:tabs>
          <w:tab w:val="left" w:pos="694"/>
        </w:tabs>
        <w:ind w:left="540"/>
      </w:pPr>
      <w:r>
        <w:t xml:space="preserve">Гражданский </w:t>
      </w:r>
      <w:r>
        <w:rPr>
          <w:rStyle w:val="43"/>
        </w:rPr>
        <w:t xml:space="preserve">кодекс </w:t>
      </w:r>
      <w:r>
        <w:t>Российской Федерации;</w:t>
      </w:r>
    </w:p>
    <w:p w:rsidR="00B33384" w:rsidRDefault="00D9170D">
      <w:pPr>
        <w:pStyle w:val="41"/>
        <w:numPr>
          <w:ilvl w:val="0"/>
          <w:numId w:val="2"/>
        </w:numPr>
        <w:tabs>
          <w:tab w:val="left" w:pos="703"/>
        </w:tabs>
        <w:ind w:left="540"/>
      </w:pPr>
      <w:r>
        <w:t xml:space="preserve">Семейный </w:t>
      </w:r>
      <w:r>
        <w:rPr>
          <w:rStyle w:val="43"/>
        </w:rPr>
        <w:t xml:space="preserve">кодекс </w:t>
      </w:r>
      <w:r>
        <w:t>Российской Федерации;</w:t>
      </w:r>
    </w:p>
    <w:p w:rsidR="00B33384" w:rsidRDefault="00D9170D">
      <w:pPr>
        <w:pStyle w:val="a4"/>
        <w:numPr>
          <w:ilvl w:val="0"/>
          <w:numId w:val="2"/>
        </w:numPr>
        <w:tabs>
          <w:tab w:val="left" w:pos="730"/>
        </w:tabs>
        <w:ind w:firstLine="540"/>
      </w:pPr>
      <w:r>
        <w:t>Федеральный закон от 24 июля 1998 г. N 124-ФЗ "Об основных гаран</w:t>
      </w:r>
      <w:r>
        <w:softHyphen/>
        <w:t>тиях прав ребенка в Российской Федерации";</w:t>
      </w:r>
    </w:p>
    <w:p w:rsidR="00B33384" w:rsidRDefault="00D9170D">
      <w:pPr>
        <w:pStyle w:val="a4"/>
        <w:numPr>
          <w:ilvl w:val="0"/>
          <w:numId w:val="2"/>
        </w:numPr>
        <w:tabs>
          <w:tab w:val="left" w:pos="730"/>
        </w:tabs>
        <w:ind w:firstLine="540"/>
      </w:pPr>
      <w:r>
        <w:lastRenderedPageBreak/>
        <w:t>Федеральный закон от 29 декабря 2012 г. N 273-ФЗ "Об образовании в Российской Федерации";</w:t>
      </w:r>
    </w:p>
    <w:p w:rsidR="00B33384" w:rsidRDefault="00D9170D">
      <w:pPr>
        <w:pStyle w:val="41"/>
        <w:numPr>
          <w:ilvl w:val="0"/>
          <w:numId w:val="2"/>
        </w:numPr>
        <w:tabs>
          <w:tab w:val="left" w:pos="708"/>
        </w:tabs>
        <w:ind w:left="540"/>
      </w:pPr>
      <w:r>
        <w:rPr>
          <w:rStyle w:val="43"/>
        </w:rPr>
        <w:t xml:space="preserve">Конвенция </w:t>
      </w:r>
      <w:r>
        <w:t>о правах ребенка;</w:t>
      </w:r>
    </w:p>
    <w:p w:rsidR="00B33384" w:rsidRDefault="00D9170D">
      <w:pPr>
        <w:pStyle w:val="a4"/>
        <w:numPr>
          <w:ilvl w:val="0"/>
          <w:numId w:val="2"/>
        </w:numPr>
        <w:tabs>
          <w:tab w:val="left" w:pos="696"/>
        </w:tabs>
        <w:ind w:firstLine="540"/>
      </w:pPr>
      <w:r>
        <w:t>Конвенции о защите прав детей и сотрудничестве, заключенные в г. Га</w:t>
      </w:r>
      <w:r>
        <w:softHyphen/>
        <w:t>аге, 1980, 1996, 2007 годов;</w:t>
      </w:r>
    </w:p>
    <w:p w:rsidR="00B33384" w:rsidRDefault="00D9170D">
      <w:pPr>
        <w:pStyle w:val="a4"/>
        <w:numPr>
          <w:ilvl w:val="0"/>
          <w:numId w:val="2"/>
        </w:numPr>
        <w:tabs>
          <w:tab w:val="left" w:pos="734"/>
        </w:tabs>
        <w:ind w:firstLine="540"/>
      </w:pPr>
      <w:r>
        <w:t>Федеральный закон от 27 июля 2010 г. N 193-ФЗ "Об альтернативной процедуре урегулирования споров с участием посредника (процедуре медиа</w:t>
      </w:r>
      <w:r>
        <w:softHyphen/>
        <w:t>ции)";</w:t>
      </w:r>
    </w:p>
    <w:p w:rsidR="00B33384" w:rsidRPr="00762E8B" w:rsidRDefault="00D9170D" w:rsidP="00216EC1">
      <w:pPr>
        <w:pStyle w:val="a4"/>
        <w:numPr>
          <w:ilvl w:val="0"/>
          <w:numId w:val="2"/>
        </w:numPr>
        <w:tabs>
          <w:tab w:val="left" w:pos="720"/>
        </w:tabs>
        <w:ind w:firstLine="540"/>
        <w:rPr>
          <w:rFonts w:ascii="Arial Unicode MS" w:hAnsi="Arial Unicode MS" w:cs="Arial Unicode MS"/>
        </w:rPr>
      </w:pPr>
      <w:r>
        <w:t>Распоряжение Правительства Российской Федерации от 30.07.2014 го</w:t>
      </w:r>
      <w:r>
        <w:softHyphen/>
        <w:t>да № 14-30-р</w:t>
      </w:r>
      <w:r w:rsidR="00762E8B">
        <w:t xml:space="preserve"> </w:t>
      </w:r>
      <w:r>
        <w:t>«Об утверждении Концепции развития до 2017 года сети служб медиа</w:t>
      </w:r>
      <w:r>
        <w:softHyphen/>
        <w:t>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</w:t>
      </w:r>
      <w:r>
        <w:softHyphen/>
        <w:t>дерации»;</w:t>
      </w:r>
    </w:p>
    <w:p w:rsidR="00B33384" w:rsidRDefault="00D9170D">
      <w:pPr>
        <w:pStyle w:val="a4"/>
        <w:numPr>
          <w:ilvl w:val="0"/>
          <w:numId w:val="2"/>
        </w:numPr>
        <w:tabs>
          <w:tab w:val="left" w:pos="725"/>
        </w:tabs>
        <w:ind w:firstLine="540"/>
      </w:pPr>
      <w:r>
        <w:t>Распоряжение Правительства Российской Федерации от 05.02.2015 го</w:t>
      </w:r>
      <w:r>
        <w:softHyphen/>
        <w:t>да № 167-р «Об утверждении плана мероприятий на 2015-2017 годы по реа</w:t>
      </w:r>
      <w:r>
        <w:softHyphen/>
        <w:t>лизации важнейших положений Национальной стратегии действий в интере</w:t>
      </w:r>
      <w:r>
        <w:softHyphen/>
        <w:t>сах детей на 2012-2017 годы»;</w:t>
      </w:r>
    </w:p>
    <w:p w:rsidR="00B33384" w:rsidRDefault="00D9170D">
      <w:pPr>
        <w:pStyle w:val="a4"/>
        <w:numPr>
          <w:ilvl w:val="0"/>
          <w:numId w:val="2"/>
        </w:numPr>
        <w:tabs>
          <w:tab w:val="left" w:pos="720"/>
        </w:tabs>
        <w:ind w:firstLine="540"/>
      </w:pPr>
      <w:r>
        <w:t>Постановление Правительства Ярославской области от 09.12.2014 года № 1278-п «Об утверждении плана мероприятий на 2015-2017 годы по реали</w:t>
      </w:r>
      <w:r>
        <w:softHyphen/>
        <w:t>зации стратегии действий в интересах детей Ярославской области на 2012</w:t>
      </w:r>
      <w:r>
        <w:softHyphen/>
        <w:t>2017 годы»;</w:t>
      </w:r>
    </w:p>
    <w:p w:rsidR="00B33384" w:rsidRDefault="00D9170D">
      <w:pPr>
        <w:pStyle w:val="a4"/>
        <w:numPr>
          <w:ilvl w:val="0"/>
          <w:numId w:val="2"/>
        </w:numPr>
        <w:tabs>
          <w:tab w:val="left" w:pos="758"/>
        </w:tabs>
        <w:ind w:firstLine="540"/>
      </w:pPr>
      <w:r>
        <w:t xml:space="preserve">Закон Ярославской области от 08.10.2009 года № 50-з «О гарантиях прав ребенка в Ярославской области» (в ред. Законов ЯО </w:t>
      </w:r>
      <w:r>
        <w:rPr>
          <w:u w:val="single"/>
        </w:rPr>
        <w:t xml:space="preserve">от 23.12.2011 N 53- </w:t>
      </w:r>
      <w:r>
        <w:t xml:space="preserve">з, </w:t>
      </w:r>
      <w:r>
        <w:rPr>
          <w:u w:val="single"/>
        </w:rPr>
        <w:t>от 30.06.2014 N 33-з</w:t>
      </w:r>
      <w:r>
        <w:t xml:space="preserve">, </w:t>
      </w:r>
      <w:r>
        <w:rPr>
          <w:u w:val="single"/>
        </w:rPr>
        <w:t>от 08.04.2015 N 20-з</w:t>
      </w:r>
      <w:r>
        <w:t>).</w:t>
      </w:r>
    </w:p>
    <w:p w:rsidR="00B33384" w:rsidRDefault="00D9170D">
      <w:pPr>
        <w:pStyle w:val="51"/>
        <w:spacing w:after="0"/>
        <w:ind w:right="20"/>
        <w:rPr>
          <w:rFonts w:ascii="Arial Unicode MS" w:hAnsi="Arial Unicode MS" w:cs="Arial Unicode MS"/>
        </w:rPr>
      </w:pPr>
      <w:r>
        <w:t>1.6. Служба школьной медиации действует в соответствии со Стратегией разви</w:t>
      </w:r>
      <w:r>
        <w:softHyphen/>
        <w:t>тия воспитания в Российской Федерации на период до 2025 года (Распоря</w:t>
      </w:r>
      <w:r>
        <w:softHyphen/>
        <w:t>жение Правительства Российской Федерации от 29 мая 2015 г.), «Стандар</w:t>
      </w:r>
      <w:r>
        <w:softHyphen/>
        <w:t>тами восстановительной медиации» от 17.03.2009 года и настоящим Поло</w:t>
      </w:r>
      <w:r>
        <w:softHyphen/>
        <w:t>жением.</w:t>
      </w:r>
    </w:p>
    <w:p w:rsidR="00B33384" w:rsidRDefault="00D9170D">
      <w:pPr>
        <w:pStyle w:val="210"/>
        <w:spacing w:before="420"/>
        <w:ind w:left="440"/>
        <w:rPr>
          <w:rFonts w:ascii="Arial Unicode MS" w:hAnsi="Arial Unicode MS" w:cs="Arial Unicode MS"/>
        </w:rPr>
      </w:pPr>
      <w:bookmarkStart w:id="2" w:name="bookmark2"/>
      <w:r>
        <w:lastRenderedPageBreak/>
        <w:t>2. Цели и задачи Службы медиации</w:t>
      </w:r>
      <w:bookmarkEnd w:id="2"/>
    </w:p>
    <w:p w:rsidR="00B33384" w:rsidRDefault="00D9170D">
      <w:pPr>
        <w:pStyle w:val="41"/>
        <w:numPr>
          <w:ilvl w:val="0"/>
          <w:numId w:val="3"/>
        </w:numPr>
        <w:tabs>
          <w:tab w:val="left" w:pos="958"/>
        </w:tabs>
        <w:ind w:left="440"/>
      </w:pPr>
      <w:r>
        <w:rPr>
          <w:rStyle w:val="42"/>
        </w:rPr>
        <w:t>Целями Службы медиации являются</w:t>
      </w:r>
      <w:r>
        <w:t>:</w:t>
      </w:r>
    </w:p>
    <w:p w:rsidR="00B33384" w:rsidRDefault="00762E8B">
      <w:pPr>
        <w:pStyle w:val="a4"/>
        <w:numPr>
          <w:ilvl w:val="0"/>
          <w:numId w:val="4"/>
        </w:numPr>
        <w:tabs>
          <w:tab w:val="left" w:pos="1411"/>
        </w:tabs>
        <w:ind w:right="20" w:firstLine="420"/>
      </w:pPr>
      <w:r>
        <w:t>з</w:t>
      </w:r>
      <w:r w:rsidR="00D9170D">
        <w:t>ащита прав детей и создание условий для формирования благо</w:t>
      </w:r>
      <w:r w:rsidR="00D9170D">
        <w:softHyphen/>
        <w:t>получного гуманного и безопасного пространства (среды) для полноценного развития и социализации детей и подростков, в том числе при возникнове</w:t>
      </w:r>
      <w:r w:rsidR="00D9170D">
        <w:softHyphen/>
        <w:t>нии трудных жизненных ситуаций, включая их конфликт с законом;</w:t>
      </w:r>
    </w:p>
    <w:p w:rsidR="00B33384" w:rsidRDefault="00D9170D">
      <w:pPr>
        <w:pStyle w:val="a4"/>
        <w:numPr>
          <w:ilvl w:val="0"/>
          <w:numId w:val="4"/>
        </w:numPr>
        <w:tabs>
          <w:tab w:val="left" w:pos="1416"/>
        </w:tabs>
        <w:ind w:right="20" w:firstLine="420"/>
      </w:pPr>
      <w:r>
        <w:t>распространение среди участников образовательного процесса конструктивных форм разрешения споров и конфликтов (восстановительная медиация, «Круги сообщества», «</w:t>
      </w:r>
      <w:r w:rsidR="00762E8B">
        <w:t>К</w:t>
      </w:r>
      <w:r>
        <w:t>онференция», «Семейная кон</w:t>
      </w:r>
      <w:r>
        <w:softHyphen/>
        <w:t>ференция», деятельность «групп равных» и др.);</w:t>
      </w:r>
    </w:p>
    <w:p w:rsidR="00B33384" w:rsidRDefault="00D9170D">
      <w:pPr>
        <w:pStyle w:val="a4"/>
        <w:numPr>
          <w:ilvl w:val="0"/>
          <w:numId w:val="4"/>
        </w:numPr>
        <w:tabs>
          <w:tab w:val="left" w:pos="1416"/>
        </w:tabs>
        <w:ind w:right="20" w:firstLine="420"/>
      </w:pPr>
      <w:r>
        <w:t>помощь участникам образовательного процесса в разрешении споров и конфликтных ситуаций на основе принципов и технологии восста</w:t>
      </w:r>
      <w:r>
        <w:softHyphen/>
        <w:t>новительной медиации;</w:t>
      </w:r>
    </w:p>
    <w:p w:rsidR="00B33384" w:rsidRDefault="00D9170D">
      <w:pPr>
        <w:pStyle w:val="41"/>
        <w:numPr>
          <w:ilvl w:val="0"/>
          <w:numId w:val="3"/>
        </w:numPr>
        <w:tabs>
          <w:tab w:val="left" w:pos="968"/>
        </w:tabs>
        <w:ind w:left="440"/>
      </w:pPr>
      <w:r>
        <w:rPr>
          <w:rStyle w:val="42"/>
        </w:rPr>
        <w:t>Задачами Службы медиации являются</w:t>
      </w:r>
      <w:r>
        <w:t>:</w:t>
      </w:r>
    </w:p>
    <w:p w:rsidR="00B33384" w:rsidRDefault="00D9170D">
      <w:pPr>
        <w:pStyle w:val="a4"/>
        <w:numPr>
          <w:ilvl w:val="0"/>
          <w:numId w:val="5"/>
        </w:numPr>
        <w:tabs>
          <w:tab w:val="left" w:pos="1147"/>
        </w:tabs>
        <w:ind w:right="20" w:firstLine="420"/>
      </w:pPr>
      <w:r>
        <w:t>проведение программ восстановительного разрешения конфликтов и криминальных ситуаций (восстановительных медиаций, «кругов сообще</w:t>
      </w:r>
      <w:r>
        <w:softHyphen/>
        <w:t>ства», «восстановительных конференций», «семейных конфе</w:t>
      </w:r>
      <w:r>
        <w:softHyphen/>
        <w:t>ренций») для участников споров, конфликтов и противоправных ситуаций;</w:t>
      </w:r>
    </w:p>
    <w:p w:rsidR="00B33384" w:rsidRDefault="00D9170D">
      <w:pPr>
        <w:pStyle w:val="a4"/>
        <w:numPr>
          <w:ilvl w:val="0"/>
          <w:numId w:val="5"/>
        </w:numPr>
        <w:tabs>
          <w:tab w:val="left" w:pos="1162"/>
        </w:tabs>
        <w:ind w:right="20" w:firstLine="420"/>
      </w:pPr>
      <w:r>
        <w:t>обучение учащихся (воспитанников) и других участников обра</w:t>
      </w:r>
      <w:r>
        <w:softHyphen/>
        <w:t>зовательного процесса цивилизованным методам урегулирования кон</w:t>
      </w:r>
      <w:r>
        <w:softHyphen/>
        <w:t>фликтов и осознания ответственности;</w:t>
      </w:r>
    </w:p>
    <w:p w:rsidR="00B33384" w:rsidRDefault="00D9170D">
      <w:pPr>
        <w:pStyle w:val="a4"/>
        <w:numPr>
          <w:ilvl w:val="0"/>
          <w:numId w:val="5"/>
        </w:numPr>
        <w:tabs>
          <w:tab w:val="left" w:pos="1085"/>
        </w:tabs>
        <w:ind w:right="20" w:firstLine="420"/>
        <w:sectPr w:rsidR="00B33384">
          <w:footerReference w:type="default" r:id="rId7"/>
          <w:type w:val="continuous"/>
          <w:pgSz w:w="11905" w:h="16837"/>
          <w:pgMar w:top="854" w:right="858" w:bottom="918" w:left="1688" w:header="851" w:footer="918" w:gutter="0"/>
          <w:cols w:space="720"/>
          <w:noEndnote/>
          <w:docGrid w:linePitch="360"/>
        </w:sectPr>
      </w:pPr>
      <w: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B33384" w:rsidRDefault="00D9170D">
      <w:pPr>
        <w:pStyle w:val="a4"/>
        <w:numPr>
          <w:ilvl w:val="0"/>
          <w:numId w:val="5"/>
        </w:numPr>
        <w:tabs>
          <w:tab w:val="left" w:pos="1085"/>
        </w:tabs>
      </w:pPr>
      <w:r>
        <w:lastRenderedPageBreak/>
        <w:t>создание с помощью метода медиации и восстановитель</w:t>
      </w:r>
      <w:r>
        <w:softHyphen/>
        <w:t>ного подхода системы защиты, помощи и обеспечения гарантий прав и инте</w:t>
      </w:r>
      <w:r>
        <w:softHyphen/>
        <w:t xml:space="preserve">ресов </w:t>
      </w:r>
      <w:r w:rsidR="00762E8B">
        <w:t>обучающихся</w:t>
      </w:r>
      <w:r>
        <w:t xml:space="preserve"> всех возрастов и групп, включая </w:t>
      </w:r>
      <w:r w:rsidR="00762E8B">
        <w:t>обучающихся</w:t>
      </w:r>
      <w:r>
        <w:t>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</w:t>
      </w:r>
      <w:r>
        <w:softHyphen/>
        <w:t>ведением, детей, совершивших общественно опасные деяния и освободив</w:t>
      </w:r>
      <w:r>
        <w:softHyphen/>
        <w:t>шихся из мест лишения свободы;</w:t>
      </w:r>
    </w:p>
    <w:p w:rsidR="00B33384" w:rsidRDefault="00D9170D">
      <w:pPr>
        <w:pStyle w:val="a4"/>
        <w:numPr>
          <w:ilvl w:val="0"/>
          <w:numId w:val="5"/>
        </w:numPr>
        <w:tabs>
          <w:tab w:val="left" w:pos="1080"/>
        </w:tabs>
      </w:pPr>
      <w:r>
        <w:t>создание с использованием процедуры медиации и восстановитель</w:t>
      </w:r>
      <w:r>
        <w:softHyphen/>
        <w:t xml:space="preserve">ного подхода системы профилактической и коррекционной работы с </w:t>
      </w:r>
      <w:r w:rsidR="00762E8B">
        <w:t>обучающимися</w:t>
      </w:r>
      <w:r>
        <w:t xml:space="preserve">, попавшими в трудную жизненную ситуацию и находящимися в социально опасном положении, </w:t>
      </w:r>
      <w:r w:rsidR="00762E8B">
        <w:t>обучающимися</w:t>
      </w:r>
      <w:r>
        <w:t xml:space="preserve"> из неблагополучных семей, </w:t>
      </w:r>
      <w:r w:rsidR="00762E8B">
        <w:t>обучающимися</w:t>
      </w:r>
      <w:r>
        <w:t xml:space="preserve"> с девиантным (общественно опасным) поведением, </w:t>
      </w:r>
      <w:r w:rsidR="00762E8B">
        <w:t>обучающимися</w:t>
      </w:r>
      <w:r>
        <w:t>, совершившими обще</w:t>
      </w:r>
      <w:r>
        <w:softHyphen/>
        <w:t>ственно опасные деяния и освободившимися из мест лишения свободы;</w:t>
      </w:r>
    </w:p>
    <w:p w:rsidR="00B33384" w:rsidRDefault="00D9170D">
      <w:pPr>
        <w:pStyle w:val="a4"/>
        <w:numPr>
          <w:ilvl w:val="0"/>
          <w:numId w:val="5"/>
        </w:numPr>
        <w:tabs>
          <w:tab w:val="left" w:pos="1075"/>
        </w:tabs>
      </w:pPr>
      <w:r>
        <w:t>интеграция метода  медиации в образовательный процесс и систему воспитания, обеспечение возможности доступа к медиации для каждой семьи и каждого ребенка;</w:t>
      </w:r>
    </w:p>
    <w:p w:rsidR="00B33384" w:rsidRDefault="00D9170D">
      <w:pPr>
        <w:pStyle w:val="a4"/>
        <w:numPr>
          <w:ilvl w:val="0"/>
          <w:numId w:val="5"/>
        </w:numPr>
        <w:tabs>
          <w:tab w:val="left" w:pos="1075"/>
        </w:tabs>
      </w:pPr>
      <w:r>
        <w:t>повышение эффективности социальной, психологической и юриди</w:t>
      </w:r>
      <w:r>
        <w:softHyphen/>
        <w:t xml:space="preserve">ческой помощи, оказываемой </w:t>
      </w:r>
      <w:r w:rsidR="00762E8B">
        <w:t>обучающимся</w:t>
      </w:r>
      <w:r>
        <w:t>, в первую очередь относящимся к груп</w:t>
      </w:r>
      <w:r>
        <w:softHyphen/>
        <w:t xml:space="preserve">пам риска, существующими органами и организациями по работе с </w:t>
      </w:r>
      <w:r w:rsidR="00762E8B">
        <w:t>молодежью</w:t>
      </w:r>
      <w:r>
        <w:t>;</w:t>
      </w:r>
    </w:p>
    <w:p w:rsidR="00B33384" w:rsidRDefault="00D9170D">
      <w:pPr>
        <w:pStyle w:val="a4"/>
        <w:numPr>
          <w:ilvl w:val="0"/>
          <w:numId w:val="5"/>
        </w:numPr>
        <w:tabs>
          <w:tab w:val="left" w:pos="1080"/>
        </w:tabs>
      </w:pPr>
      <w:r>
        <w:t>повышение квалификации педагогических работников образова</w:t>
      </w:r>
      <w:r>
        <w:softHyphen/>
        <w:t>тельных организаций по вопросам применения процедуры медиации в повсе</w:t>
      </w:r>
      <w:r>
        <w:softHyphen/>
        <w:t>дневной педагогической практике.</w:t>
      </w:r>
    </w:p>
    <w:p w:rsidR="00B33384" w:rsidRDefault="00D9170D">
      <w:pPr>
        <w:pStyle w:val="210"/>
        <w:spacing w:before="420"/>
        <w:rPr>
          <w:rFonts w:ascii="Arial Unicode MS" w:hAnsi="Arial Unicode MS" w:cs="Arial Unicode MS"/>
        </w:rPr>
      </w:pPr>
      <w:bookmarkStart w:id="3" w:name="bookmark3"/>
      <w:r>
        <w:rPr>
          <w:rStyle w:val="22"/>
          <w:b w:val="0"/>
          <w:bCs w:val="0"/>
        </w:rPr>
        <w:t>3.</w:t>
      </w:r>
      <w:r>
        <w:t xml:space="preserve"> Основные направления деятельности Службы медиации:</w:t>
      </w:r>
      <w:bookmarkEnd w:id="3"/>
    </w:p>
    <w:p w:rsidR="00B33384" w:rsidRDefault="00D9170D">
      <w:pPr>
        <w:pStyle w:val="41"/>
        <w:numPr>
          <w:ilvl w:val="0"/>
          <w:numId w:val="6"/>
        </w:numPr>
        <w:tabs>
          <w:tab w:val="left" w:pos="1022"/>
        </w:tabs>
        <w:ind w:left="460"/>
      </w:pPr>
      <w:r>
        <w:t xml:space="preserve">мониторинг конфликтов в </w:t>
      </w:r>
      <w:r w:rsidR="00762E8B">
        <w:t xml:space="preserve">образовательной </w:t>
      </w:r>
      <w:r>
        <w:t>среде;</w:t>
      </w:r>
    </w:p>
    <w:p w:rsidR="00B33384" w:rsidRDefault="00D9170D">
      <w:pPr>
        <w:pStyle w:val="51"/>
        <w:numPr>
          <w:ilvl w:val="0"/>
          <w:numId w:val="6"/>
        </w:numPr>
        <w:tabs>
          <w:tab w:val="left" w:pos="1233"/>
        </w:tabs>
        <w:spacing w:after="0"/>
        <w:ind w:left="460"/>
      </w:pPr>
      <w:r>
        <w:t>разрешение разнообразных и разнонаправленных конфликтов, воз</w:t>
      </w:r>
      <w:r>
        <w:softHyphen/>
        <w:t>никающих в образовательной организации, проведение просветительской работы среди коллег и родителей;</w:t>
      </w:r>
    </w:p>
    <w:p w:rsidR="00B33384" w:rsidRDefault="00D9170D">
      <w:pPr>
        <w:pStyle w:val="51"/>
        <w:numPr>
          <w:ilvl w:val="0"/>
          <w:numId w:val="6"/>
        </w:numPr>
        <w:tabs>
          <w:tab w:val="left" w:pos="1305"/>
        </w:tabs>
        <w:spacing w:after="0"/>
        <w:ind w:left="460"/>
      </w:pPr>
      <w:r>
        <w:lastRenderedPageBreak/>
        <w:t>предотвращение возникновения конфликтов, препятствование их эскалации;</w:t>
      </w:r>
    </w:p>
    <w:p w:rsidR="00B33384" w:rsidRDefault="00D9170D">
      <w:pPr>
        <w:pStyle w:val="51"/>
        <w:numPr>
          <w:ilvl w:val="0"/>
          <w:numId w:val="6"/>
        </w:numPr>
        <w:tabs>
          <w:tab w:val="left" w:pos="1026"/>
        </w:tabs>
        <w:spacing w:after="0"/>
        <w:ind w:left="460"/>
      </w:pPr>
      <w:r>
        <w:t>обеспечение формирования и обучения "групп равных", координа</w:t>
      </w:r>
      <w:r w:rsidR="00762E8B">
        <w:t>ция</w:t>
      </w:r>
    </w:p>
    <w:p w:rsidR="00B33384" w:rsidRDefault="00D9170D" w:rsidP="00762E8B">
      <w:pPr>
        <w:pStyle w:val="41"/>
        <w:spacing w:line="360" w:lineRule="auto"/>
        <w:ind w:left="460"/>
        <w:rPr>
          <w:rFonts w:ascii="Arial Unicode MS" w:hAnsi="Arial Unicode MS" w:cs="Arial Unicode MS"/>
        </w:rPr>
      </w:pPr>
      <w:r>
        <w:t>действий их участников;</w:t>
      </w:r>
    </w:p>
    <w:p w:rsidR="00B33384" w:rsidRDefault="00D9170D">
      <w:pPr>
        <w:pStyle w:val="51"/>
        <w:numPr>
          <w:ilvl w:val="0"/>
          <w:numId w:val="6"/>
        </w:numPr>
        <w:tabs>
          <w:tab w:val="left" w:pos="1238"/>
        </w:tabs>
        <w:spacing w:before="29" w:after="0" w:line="485" w:lineRule="exact"/>
        <w:ind w:left="460" w:right="20"/>
      </w:pPr>
      <w: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B33384" w:rsidRDefault="00D9170D">
      <w:pPr>
        <w:pStyle w:val="51"/>
        <w:numPr>
          <w:ilvl w:val="0"/>
          <w:numId w:val="6"/>
        </w:numPr>
        <w:tabs>
          <w:tab w:val="left" w:pos="1238"/>
        </w:tabs>
        <w:spacing w:after="0" w:line="485" w:lineRule="exact"/>
        <w:ind w:left="460" w:right="20"/>
      </w:pPr>
      <w:r>
        <w:t>использование медиативного подхода в рамках работы по профи</w:t>
      </w:r>
      <w:r>
        <w:softHyphen/>
        <w:t>лактике безнадзорности и беспризорности, наркомании, алкоголизма, та</w:t>
      </w:r>
      <w:r>
        <w:softHyphen/>
        <w:t>бакокурения, правонарушений несовершеннолетних;</w:t>
      </w:r>
    </w:p>
    <w:p w:rsidR="00B33384" w:rsidRDefault="00D9170D">
      <w:pPr>
        <w:pStyle w:val="51"/>
        <w:numPr>
          <w:ilvl w:val="0"/>
          <w:numId w:val="6"/>
        </w:numPr>
        <w:tabs>
          <w:tab w:val="left" w:pos="1228"/>
        </w:tabs>
        <w:spacing w:after="0" w:line="485" w:lineRule="exact"/>
        <w:ind w:left="460" w:right="20"/>
      </w:pPr>
      <w:r>
        <w:t xml:space="preserve">использование медиативного подхода в рамках работы с </w:t>
      </w:r>
      <w:r w:rsidR="00E3356D">
        <w:t>обучающимися</w:t>
      </w:r>
      <w:r>
        <w:t xml:space="preserve"> и семьями, находящимися в социально опасном положении;</w:t>
      </w:r>
    </w:p>
    <w:p w:rsidR="00B33384" w:rsidRDefault="00D9170D">
      <w:pPr>
        <w:pStyle w:val="51"/>
        <w:numPr>
          <w:ilvl w:val="0"/>
          <w:numId w:val="6"/>
        </w:numPr>
        <w:tabs>
          <w:tab w:val="left" w:pos="1238"/>
        </w:tabs>
        <w:spacing w:before="4" w:after="0"/>
        <w:ind w:left="460" w:right="20"/>
      </w:pPr>
      <w:r>
        <w:t>использование медиативного подхода в рамках работы по воспита</w:t>
      </w:r>
      <w:r>
        <w:softHyphen/>
        <w:t>нию культуры конструктивного поведения в конфликтной ситуации и со</w:t>
      </w:r>
      <w:r>
        <w:softHyphen/>
        <w:t>зданию условий для выбора ненасильственных стратегий поведения в си</w:t>
      </w:r>
      <w:r>
        <w:softHyphen/>
        <w:t>туациях напряжения и стресса;</w:t>
      </w:r>
    </w:p>
    <w:p w:rsidR="00B33384" w:rsidRDefault="00D9170D">
      <w:pPr>
        <w:pStyle w:val="51"/>
        <w:numPr>
          <w:ilvl w:val="0"/>
          <w:numId w:val="6"/>
        </w:numPr>
        <w:tabs>
          <w:tab w:val="left" w:pos="1233"/>
        </w:tabs>
        <w:spacing w:after="0"/>
        <w:ind w:left="460" w:right="20"/>
      </w:pPr>
      <w:r>
        <w:t>использование медиативного подхода как основы для сохранения межпоколенческой коммуникации и возможности передачи главных об</w:t>
      </w:r>
      <w:r>
        <w:softHyphen/>
        <w:t>щечеловеческих духовно-нравственных ценностей.</w:t>
      </w:r>
    </w:p>
    <w:p w:rsidR="00B33384" w:rsidRDefault="00D9170D">
      <w:pPr>
        <w:pStyle w:val="221"/>
        <w:spacing w:before="416"/>
        <w:ind w:right="20"/>
        <w:rPr>
          <w:rFonts w:ascii="Arial Unicode MS" w:hAnsi="Arial Unicode MS" w:cs="Arial Unicode MS"/>
        </w:rPr>
      </w:pPr>
      <w:bookmarkStart w:id="4" w:name="bookmark4"/>
      <w:r>
        <w:t>4. Прогнозируемые результаты деятельности Службы медиа</w:t>
      </w:r>
      <w:r>
        <w:softHyphen/>
        <w:t>ции:</w:t>
      </w:r>
      <w:bookmarkEnd w:id="4"/>
    </w:p>
    <w:p w:rsidR="00B33384" w:rsidRDefault="00D9170D">
      <w:pPr>
        <w:pStyle w:val="a4"/>
        <w:numPr>
          <w:ilvl w:val="0"/>
          <w:numId w:val="7"/>
        </w:numPr>
        <w:tabs>
          <w:tab w:val="left" w:pos="1080"/>
        </w:tabs>
        <w:spacing w:before="4"/>
        <w:ind w:right="20"/>
      </w:pPr>
      <w:r>
        <w:t>сокращение общего количества конфликтных ситуаций, в которые вовлекаются дети, а также их остроты;</w:t>
      </w:r>
    </w:p>
    <w:p w:rsidR="00B33384" w:rsidRDefault="00D9170D">
      <w:pPr>
        <w:pStyle w:val="a4"/>
        <w:numPr>
          <w:ilvl w:val="0"/>
          <w:numId w:val="7"/>
        </w:numPr>
        <w:tabs>
          <w:tab w:val="left" w:pos="1056"/>
        </w:tabs>
        <w:ind w:right="20"/>
      </w:pPr>
      <w:r>
        <w:t>повышение эффективности профилактической и коррекционной ра</w:t>
      </w:r>
      <w:r>
        <w:softHyphen/>
        <w:t>боты, направленной на снижение проявления асоциального поведения обу</w:t>
      </w:r>
      <w:r>
        <w:softHyphen/>
        <w:t>чающихся;</w:t>
      </w:r>
    </w:p>
    <w:p w:rsidR="00B33384" w:rsidRDefault="00D9170D">
      <w:pPr>
        <w:pStyle w:val="a4"/>
        <w:numPr>
          <w:ilvl w:val="0"/>
          <w:numId w:val="7"/>
        </w:numPr>
        <w:tabs>
          <w:tab w:val="left" w:pos="1138"/>
        </w:tabs>
        <w:ind w:right="20"/>
      </w:pPr>
      <w:r>
        <w:t>сокращение количества правонарушений, совершаемых несовер</w:t>
      </w:r>
      <w:r>
        <w:softHyphen/>
        <w:t>шеннолетними, в том числе повторных;</w:t>
      </w:r>
    </w:p>
    <w:p w:rsidR="00B33384" w:rsidRDefault="00D9170D">
      <w:pPr>
        <w:pStyle w:val="a4"/>
        <w:numPr>
          <w:ilvl w:val="0"/>
          <w:numId w:val="7"/>
        </w:numPr>
        <w:tabs>
          <w:tab w:val="left" w:pos="1042"/>
        </w:tabs>
        <w:ind w:right="20"/>
      </w:pPr>
      <w:r>
        <w:t>повышение квалификации работников образовательной организации по защите прав и интересов детей;</w:t>
      </w:r>
    </w:p>
    <w:p w:rsidR="00B33384" w:rsidRDefault="00D9170D">
      <w:pPr>
        <w:pStyle w:val="a4"/>
        <w:numPr>
          <w:ilvl w:val="0"/>
          <w:numId w:val="7"/>
        </w:numPr>
        <w:tabs>
          <w:tab w:val="left" w:pos="1056"/>
        </w:tabs>
        <w:ind w:right="20"/>
      </w:pPr>
      <w:r>
        <w:lastRenderedPageBreak/>
        <w:t>обеспечение открытости в деятельности образовательной организа</w:t>
      </w:r>
      <w:r>
        <w:softHyphen/>
        <w:t>ции в части защиты прав и интересов детей;</w:t>
      </w:r>
    </w:p>
    <w:p w:rsidR="00B33384" w:rsidRDefault="00D9170D">
      <w:pPr>
        <w:pStyle w:val="a4"/>
        <w:numPr>
          <w:ilvl w:val="0"/>
          <w:numId w:val="7"/>
        </w:numPr>
        <w:tabs>
          <w:tab w:val="left" w:pos="533"/>
        </w:tabs>
      </w:pPr>
      <w:r>
        <w:t>создание условий для участия общественности в решении актуаль</w:t>
      </w:r>
      <w:r w:rsidR="00E3356D">
        <w:t>ных проблем и задач в части профилактики правонарушений несовершеннолетних;</w:t>
      </w:r>
    </w:p>
    <w:p w:rsidR="00B33384" w:rsidRDefault="00D9170D">
      <w:pPr>
        <w:pStyle w:val="a4"/>
        <w:numPr>
          <w:ilvl w:val="0"/>
          <w:numId w:val="7"/>
        </w:numPr>
        <w:tabs>
          <w:tab w:val="left" w:pos="1070"/>
        </w:tabs>
        <w:ind w:right="20" w:firstLine="540"/>
      </w:pPr>
      <w:r>
        <w:t>оптимизация взаимодействия с органами и учреждениями системы профилактики безнадзорности и правонарушений несовершеннолетних;</w:t>
      </w:r>
    </w:p>
    <w:p w:rsidR="00B33384" w:rsidRDefault="00D9170D">
      <w:pPr>
        <w:pStyle w:val="a4"/>
        <w:numPr>
          <w:ilvl w:val="0"/>
          <w:numId w:val="7"/>
        </w:numPr>
        <w:tabs>
          <w:tab w:val="left" w:pos="1051"/>
        </w:tabs>
        <w:ind w:right="20" w:firstLine="540"/>
      </w:pPr>
      <w:r>
        <w:t>наличие благоприятной, гуманной и безопасной среды для развития и социализации личности детей и подростков.</w:t>
      </w:r>
    </w:p>
    <w:p w:rsidR="00B33384" w:rsidRDefault="00D9170D">
      <w:pPr>
        <w:pStyle w:val="210"/>
        <w:spacing w:before="420"/>
        <w:ind w:left="560"/>
        <w:rPr>
          <w:rFonts w:ascii="Arial Unicode MS" w:hAnsi="Arial Unicode MS" w:cs="Arial Unicode MS"/>
        </w:rPr>
      </w:pPr>
      <w:bookmarkStart w:id="5" w:name="bookmark5"/>
      <w:r>
        <w:t>5. Принципы деятельности Службы медиации</w:t>
      </w:r>
      <w:bookmarkEnd w:id="5"/>
    </w:p>
    <w:p w:rsidR="00B33384" w:rsidRDefault="00D9170D">
      <w:pPr>
        <w:pStyle w:val="41"/>
        <w:ind w:left="560"/>
        <w:rPr>
          <w:rFonts w:ascii="Arial Unicode MS" w:hAnsi="Arial Unicode MS" w:cs="Arial Unicode MS"/>
        </w:rPr>
      </w:pPr>
      <w:r>
        <w:t>5.1. Деятельность Службы основана на следующих принципах:</w:t>
      </w:r>
    </w:p>
    <w:p w:rsidR="00B33384" w:rsidRDefault="00D9170D">
      <w:pPr>
        <w:pStyle w:val="a4"/>
        <w:numPr>
          <w:ilvl w:val="0"/>
          <w:numId w:val="8"/>
        </w:numPr>
        <w:tabs>
          <w:tab w:val="left" w:pos="1378"/>
        </w:tabs>
        <w:ind w:right="20" w:firstLine="540"/>
      </w:pPr>
      <w:r>
        <w:t>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</w:t>
      </w:r>
      <w:r>
        <w:softHyphen/>
        <w:t>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</w:t>
      </w:r>
      <w:r>
        <w:softHyphen/>
        <w:t>становительного разрешения конфликта и криминальной ситуации.</w:t>
      </w:r>
    </w:p>
    <w:p w:rsidR="00B33384" w:rsidRDefault="00D9170D">
      <w:pPr>
        <w:pStyle w:val="a4"/>
        <w:numPr>
          <w:ilvl w:val="0"/>
          <w:numId w:val="8"/>
        </w:numPr>
        <w:tabs>
          <w:tab w:val="left" w:pos="1406"/>
        </w:tabs>
        <w:ind w:right="20" w:firstLine="540"/>
      </w:pPr>
      <w:r>
        <w:t>Принцип нейтральности, запрещающий службе примирения принимать сторону какого-либо участника конфликта (в том числе админи</w:t>
      </w:r>
      <w:r>
        <w:softHyphen/>
        <w:t>страции). Нейтральность предполагает, что служба примирения не выясня</w:t>
      </w:r>
      <w:r>
        <w:softHyphen/>
        <w:t>ет вопрос о виновности или невиновности той или иной стороны, а явля</w:t>
      </w:r>
      <w:r>
        <w:softHyphen/>
        <w:t>ется независимым посредником, помогающим сторонам самостоятельно найти решение. Если медиатор понимает, что не может сохранять нейтраль</w:t>
      </w:r>
      <w:r>
        <w:softHyphen/>
        <w:t>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B33384" w:rsidRDefault="00D9170D">
      <w:pPr>
        <w:pStyle w:val="a4"/>
        <w:ind w:right="20" w:firstLine="540"/>
        <w:rPr>
          <w:rFonts w:ascii="Arial Unicode MS" w:hAnsi="Arial Unicode MS" w:cs="Arial Unicode MS"/>
        </w:rPr>
      </w:pPr>
      <w:r>
        <w:t>5.1.3 Принцип конфиденциальности, предполагающий обязательство службы примирения не разглашать полученные в процессе медиации све</w:t>
      </w:r>
      <w:r>
        <w:softHyphen/>
        <w:t xml:space="preserve">дения за исключением примирительного договора (по согласованию с участниками </w:t>
      </w:r>
      <w:r>
        <w:lastRenderedPageBreak/>
        <w:t>встречи и подписанный ими). Также исключение составляет ставшая известная медиатору информация о готовящемся преступлении.</w:t>
      </w:r>
    </w:p>
    <w:p w:rsidR="00B33384" w:rsidRDefault="00D9170D">
      <w:pPr>
        <w:pStyle w:val="a4"/>
        <w:ind w:right="20" w:firstLine="540"/>
        <w:rPr>
          <w:rFonts w:ascii="Arial Unicode MS" w:hAnsi="Arial Unicode MS" w:cs="Arial Unicode MS"/>
        </w:rPr>
      </w:pPr>
      <w:r>
        <w:t>5.1.4. Принцип самостоятельности Службы медиации, глася</w:t>
      </w:r>
      <w:r>
        <w:softHyphen/>
        <w:t>щий о самостоятельности Службы в выборе форм деятельности и организации</w:t>
      </w:r>
    </w:p>
    <w:p w:rsidR="00B33384" w:rsidRDefault="00D9170D">
      <w:pPr>
        <w:pStyle w:val="41"/>
        <w:rPr>
          <w:rFonts w:ascii="Arial Unicode MS" w:hAnsi="Arial Unicode MS" w:cs="Arial Unicode MS"/>
        </w:rPr>
      </w:pPr>
      <w:r>
        <w:t>процесса медиации.</w:t>
      </w:r>
    </w:p>
    <w:p w:rsidR="00B33384" w:rsidRDefault="00D9170D">
      <w:pPr>
        <w:pStyle w:val="a4"/>
        <w:numPr>
          <w:ilvl w:val="0"/>
          <w:numId w:val="9"/>
        </w:numPr>
        <w:tabs>
          <w:tab w:val="left" w:pos="1320"/>
        </w:tabs>
        <w:ind w:firstLine="540"/>
      </w:pPr>
      <w:r>
        <w:t>Принцип информированности, предполагающий предоставление медиатором сторонам всей необходимой информации о сути медиации, её процессе и возможных последствиях (в случае проведения процедуры меди</w:t>
      </w:r>
      <w:r>
        <w:softHyphen/>
        <w:t>ации).</w:t>
      </w:r>
    </w:p>
    <w:p w:rsidR="00B33384" w:rsidRDefault="00D9170D">
      <w:pPr>
        <w:pStyle w:val="a4"/>
        <w:numPr>
          <w:ilvl w:val="0"/>
          <w:numId w:val="9"/>
        </w:numPr>
        <w:tabs>
          <w:tab w:val="left" w:pos="1373"/>
        </w:tabs>
        <w:ind w:firstLine="540"/>
      </w:pPr>
      <w:r>
        <w:t>Принцип ответственности сторон и медиатора, предполагаю</w:t>
      </w:r>
      <w:r>
        <w:softHyphen/>
        <w:t>щий ответственность медиатора за безопасность участников на встрече, также соблюдение принципов и стандартов; ответственность сторон кон</w:t>
      </w:r>
      <w:r>
        <w:softHyphen/>
        <w:t>фликта за результат медиации (в случае проведения процедуры медиа</w:t>
      </w:r>
      <w:r>
        <w:softHyphen/>
        <w:t>ции).</w:t>
      </w:r>
    </w:p>
    <w:p w:rsidR="00B33384" w:rsidRDefault="00D9170D">
      <w:pPr>
        <w:pStyle w:val="a4"/>
        <w:ind w:firstLine="540"/>
        <w:rPr>
          <w:rFonts w:ascii="Arial Unicode MS" w:hAnsi="Arial Unicode MS" w:cs="Arial Unicode MS"/>
        </w:rPr>
      </w:pPr>
      <w:r>
        <w:t>3.1.1. Принцип заглаживания вреда обидчиком, предполагающий от</w:t>
      </w:r>
      <w:r>
        <w:softHyphen/>
        <w:t>ветственность обидчика в заглаживании вреда, причиненного жертве (в случае проведения процедуры медиации).</w:t>
      </w:r>
    </w:p>
    <w:p w:rsidR="00B33384" w:rsidRDefault="00D9170D">
      <w:pPr>
        <w:pStyle w:val="210"/>
        <w:numPr>
          <w:ilvl w:val="1"/>
          <w:numId w:val="9"/>
        </w:numPr>
        <w:tabs>
          <w:tab w:val="left" w:pos="814"/>
        </w:tabs>
        <w:spacing w:before="420"/>
        <w:ind w:left="540"/>
      </w:pPr>
      <w:bookmarkStart w:id="6" w:name="bookmark6"/>
      <w:r>
        <w:t>Порядок формирования Службы медиации</w:t>
      </w:r>
      <w:bookmarkEnd w:id="6"/>
    </w:p>
    <w:p w:rsidR="00B33384" w:rsidRDefault="00D9170D">
      <w:pPr>
        <w:pStyle w:val="a4"/>
        <w:ind w:firstLine="540"/>
        <w:rPr>
          <w:rFonts w:ascii="Arial Unicode MS" w:hAnsi="Arial Unicode MS" w:cs="Arial Unicode MS"/>
        </w:rPr>
      </w:pPr>
      <w:r>
        <w:t xml:space="preserve">6.1. В состав Службы медиации могут входить </w:t>
      </w:r>
      <w:r w:rsidR="00E3356D">
        <w:t>об</w:t>
      </w:r>
      <w:r>
        <w:t>уча</w:t>
      </w:r>
      <w:r w:rsidR="00E3356D">
        <w:t>ю</w:t>
      </w:r>
      <w:r>
        <w:t xml:space="preserve">щиеся </w:t>
      </w:r>
      <w:r w:rsidR="00E3356D">
        <w:t>и студенты</w:t>
      </w:r>
      <w:r>
        <w:t>, прошедшие обучение проведению восстано</w:t>
      </w:r>
      <w:r>
        <w:softHyphen/>
        <w:t xml:space="preserve">вительной медиации. </w:t>
      </w:r>
    </w:p>
    <w:p w:rsidR="00B33384" w:rsidRDefault="00D9170D">
      <w:pPr>
        <w:pStyle w:val="71"/>
        <w:rPr>
          <w:rFonts w:ascii="Arial Unicode MS" w:hAnsi="Arial Unicode MS" w:cs="Arial Unicode MS"/>
        </w:rPr>
      </w:pPr>
      <w:r>
        <w:t>6.2. Руководителем (куратором) Службы может быть заместитель директора по воспитательной работе, социальный педагог, психолог или иной работник образовательного учреждения, прошедший обучение про</w:t>
      </w:r>
      <w:r>
        <w:softHyphen/>
        <w:t>ведению восстановительной медиации, на которого возлагаются обязанно</w:t>
      </w:r>
      <w:r>
        <w:softHyphen/>
        <w:t>сти по руководству Службой примирения приказом директора образова</w:t>
      </w:r>
      <w:r>
        <w:softHyphen/>
        <w:t>тельного учреждения.</w:t>
      </w:r>
    </w:p>
    <w:p w:rsidR="00B33384" w:rsidRDefault="00D9170D">
      <w:pPr>
        <w:pStyle w:val="a4"/>
        <w:ind w:firstLine="540"/>
        <w:rPr>
          <w:rFonts w:ascii="Arial Unicode MS" w:hAnsi="Arial Unicode MS" w:cs="Arial Unicode MS"/>
        </w:rPr>
      </w:pPr>
      <w:r>
        <w:t>6.3. Родители дают согласие на работу своего ребенка в качестве ве</w:t>
      </w:r>
      <w:r>
        <w:softHyphen/>
        <w:t>дущих примирительных встреч (медиаторов).</w:t>
      </w:r>
      <w:bookmarkStart w:id="7" w:name="_GoBack"/>
      <w:bookmarkEnd w:id="7"/>
    </w:p>
    <w:p w:rsidR="00B33384" w:rsidRDefault="00D9170D">
      <w:pPr>
        <w:pStyle w:val="210"/>
        <w:numPr>
          <w:ilvl w:val="1"/>
          <w:numId w:val="9"/>
        </w:numPr>
        <w:tabs>
          <w:tab w:val="left" w:pos="814"/>
        </w:tabs>
        <w:spacing w:before="593" w:line="240" w:lineRule="auto"/>
        <w:ind w:left="540"/>
        <w:sectPr w:rsidR="00B33384">
          <w:footerReference w:type="default" r:id="rId8"/>
          <w:pgSz w:w="11905" w:h="16837"/>
          <w:pgMar w:top="854" w:right="858" w:bottom="918" w:left="1688" w:header="851" w:footer="918" w:gutter="0"/>
          <w:cols w:space="720"/>
          <w:noEndnote/>
          <w:docGrid w:linePitch="360"/>
        </w:sectPr>
      </w:pPr>
      <w:bookmarkStart w:id="8" w:name="bookmark7"/>
      <w:r>
        <w:t>Порядок работы Службы медиации</w:t>
      </w:r>
      <w:bookmarkEnd w:id="8"/>
    </w:p>
    <w:p w:rsidR="00B33384" w:rsidRDefault="00D9170D">
      <w:pPr>
        <w:pStyle w:val="71"/>
        <w:ind w:firstLine="580"/>
        <w:rPr>
          <w:rFonts w:ascii="Arial Unicode MS" w:hAnsi="Arial Unicode MS" w:cs="Arial Unicode MS"/>
        </w:rPr>
      </w:pPr>
      <w:r>
        <w:lastRenderedPageBreak/>
        <w:t xml:space="preserve">7 . 1 . Служба медиации может получать информацию о случаях конфликтного или криминального характера от педагогов, </w:t>
      </w:r>
      <w:r w:rsidR="00E3356D">
        <w:t>об</w:t>
      </w:r>
      <w:r>
        <w:t>уча</w:t>
      </w:r>
      <w:r w:rsidR="00E3356D">
        <w:t>ю</w:t>
      </w:r>
      <w:r>
        <w:t>щих</w:t>
      </w:r>
      <w:r>
        <w:softHyphen/>
        <w:t>ся, администрации образовательного учреждения, членов Службы, родите</w:t>
      </w:r>
      <w:r>
        <w:softHyphen/>
        <w:t>лей.</w:t>
      </w:r>
    </w:p>
    <w:p w:rsidR="00B33384" w:rsidRDefault="00D9170D">
      <w:pPr>
        <w:pStyle w:val="71"/>
        <w:numPr>
          <w:ilvl w:val="2"/>
          <w:numId w:val="9"/>
        </w:numPr>
        <w:tabs>
          <w:tab w:val="left" w:pos="1104"/>
        </w:tabs>
        <w:ind w:firstLine="580"/>
      </w:pPr>
      <w:r>
        <w:t>Служба медиации принимает решение о возможности или невозможности примирительной программы в каждом конкретном слу</w:t>
      </w:r>
      <w:r>
        <w:softHyphen/>
        <w:t>чае самостоятельно, в том числе на основании предварительных встреч со сторонами конфликта. При необходимости о принятом решении информи</w:t>
      </w:r>
      <w:r>
        <w:softHyphen/>
        <w:t>руются должностные лица образовательного учреждения.</w:t>
      </w:r>
    </w:p>
    <w:p w:rsidR="00B33384" w:rsidRDefault="00D9170D">
      <w:pPr>
        <w:pStyle w:val="71"/>
        <w:numPr>
          <w:ilvl w:val="2"/>
          <w:numId w:val="9"/>
        </w:numPr>
        <w:tabs>
          <w:tab w:val="left" w:pos="1205"/>
        </w:tabs>
        <w:ind w:firstLine="580"/>
      </w:pPr>
      <w:r>
        <w:t>Программы восстановительного разрешения конфликтов и кри</w:t>
      </w:r>
      <w:r>
        <w:softHyphen/>
        <w:t>минальных ситуаций (восстановительная медиация, «Круг сообщества», «Школьная восстановительная конференция», «Семейная восстанови</w:t>
      </w:r>
      <w:r>
        <w:softHyphen/>
        <w:t>тельная конференция») проводится только в случае согласия конфликту</w:t>
      </w:r>
      <w:r>
        <w:softHyphen/>
        <w:t>ющих сторон на участие. При несогласии сторон, им могут быть предло</w:t>
      </w:r>
      <w:r>
        <w:softHyphen/>
        <w:t>жены психологическая помощь или другие существующие в образова</w:t>
      </w:r>
      <w:r>
        <w:softHyphen/>
        <w:t>тельном учреждении формы работы. Если действия одной или обеих сто</w:t>
      </w:r>
      <w:r>
        <w:softHyphen/>
        <w:t>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B33384" w:rsidRDefault="00D9170D">
      <w:pPr>
        <w:pStyle w:val="71"/>
        <w:numPr>
          <w:ilvl w:val="2"/>
          <w:numId w:val="9"/>
        </w:numPr>
        <w:tabs>
          <w:tab w:val="left" w:pos="1133"/>
        </w:tabs>
        <w:ind w:firstLine="580"/>
      </w:pPr>
      <w:r>
        <w:t xml:space="preserve">Медиация может проводиться взрослым медиатором по делам, рассматриваемым в </w:t>
      </w:r>
      <w:r w:rsidR="00C20A2E">
        <w:t>Т</w:t>
      </w:r>
      <w:r>
        <w:t>КДНиЗП или суде. Медиация (или другая восстанови</w:t>
      </w:r>
      <w:r>
        <w:softHyphen/>
        <w:t xml:space="preserve">тельная программа) не отменяет рассмотрения дела в </w:t>
      </w:r>
      <w:r w:rsidR="00C20A2E">
        <w:t>Т</w:t>
      </w:r>
      <w:r>
        <w:t>КДНиЗП или суде, но ее результаты и достигнутая договоренность может учитываться при выне</w:t>
      </w:r>
      <w:r>
        <w:softHyphen/>
        <w:t>сении решения по делу.</w:t>
      </w:r>
    </w:p>
    <w:p w:rsidR="00B33384" w:rsidRDefault="00D9170D">
      <w:pPr>
        <w:pStyle w:val="71"/>
        <w:numPr>
          <w:ilvl w:val="2"/>
          <w:numId w:val="9"/>
        </w:numPr>
        <w:tabs>
          <w:tab w:val="left" w:pos="1205"/>
        </w:tabs>
        <w:ind w:firstLine="580"/>
      </w:pPr>
      <w:r>
        <w:t>В случае если примирительная программа планируется, когда де</w:t>
      </w:r>
      <w:r>
        <w:softHyphen/>
        <w:t>ло находится на этапе дознания, следствия или в суде, то о её проведении ставится в известность администрация образовательного учреждения и родители.</w:t>
      </w:r>
    </w:p>
    <w:p w:rsidR="00B33384" w:rsidRDefault="00D9170D">
      <w:pPr>
        <w:pStyle w:val="71"/>
        <w:numPr>
          <w:ilvl w:val="2"/>
          <w:numId w:val="9"/>
        </w:numPr>
        <w:tabs>
          <w:tab w:val="left" w:pos="1205"/>
        </w:tabs>
        <w:ind w:firstLine="580"/>
      </w:pPr>
      <w:r>
        <w:t>Переговоры с родителями и должностными лицами проводит руководитель (куратор) службы школьной медиации.</w:t>
      </w:r>
    </w:p>
    <w:p w:rsidR="00B33384" w:rsidRDefault="00D9170D">
      <w:pPr>
        <w:pStyle w:val="71"/>
        <w:numPr>
          <w:ilvl w:val="2"/>
          <w:numId w:val="9"/>
        </w:numPr>
        <w:tabs>
          <w:tab w:val="left" w:pos="557"/>
        </w:tabs>
        <w:ind w:firstLine="580"/>
      </w:pPr>
      <w:r>
        <w:t>Медиатор вправе отказаться от проведения медиации или любой</w:t>
      </w:r>
    </w:p>
    <w:p w:rsidR="00B33384" w:rsidRDefault="00D9170D">
      <w:pPr>
        <w:pStyle w:val="61"/>
        <w:spacing w:before="231" w:line="240" w:lineRule="auto"/>
        <w:ind w:left="9240"/>
        <w:rPr>
          <w:rFonts w:ascii="Arial Unicode MS" w:hAnsi="Arial Unicode MS" w:cs="Arial Unicode MS"/>
        </w:rPr>
      </w:pPr>
      <w:r>
        <w:t>8</w:t>
      </w:r>
    </w:p>
    <w:p w:rsidR="00B33384" w:rsidRDefault="00D9170D">
      <w:pPr>
        <w:pStyle w:val="51"/>
        <w:spacing w:after="0"/>
        <w:rPr>
          <w:rFonts w:ascii="Arial Unicode MS" w:hAnsi="Arial Unicode MS" w:cs="Arial Unicode MS"/>
        </w:rPr>
      </w:pPr>
      <w:r>
        <w:lastRenderedPageBreak/>
        <w:t>другой восстановительной программы на основании своих профессиональ</w:t>
      </w:r>
      <w:r>
        <w:softHyphen/>
        <w:t>ных стандартов, либо в случае недостаточной квалификации, или невоз</w:t>
      </w:r>
      <w:r>
        <w:softHyphen/>
        <w:t>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B33384" w:rsidRDefault="00D9170D">
      <w:pPr>
        <w:pStyle w:val="71"/>
        <w:numPr>
          <w:ilvl w:val="2"/>
          <w:numId w:val="9"/>
        </w:numPr>
        <w:tabs>
          <w:tab w:val="left" w:pos="1128"/>
        </w:tabs>
        <w:ind w:firstLine="580"/>
      </w:pPr>
      <w:r>
        <w:t>В сложных ситуациях (как правило, если в ситуации есть матери</w:t>
      </w:r>
      <w:r>
        <w:softHyphen/>
        <w:t>альный ущерб, среди участников есть взрослые или родители, а также в слу</w:t>
      </w:r>
      <w:r>
        <w:softHyphen/>
        <w:t>чае криминальной ситуации) куратор службы примирения принимает уча</w:t>
      </w:r>
      <w:r>
        <w:softHyphen/>
        <w:t>стие в проводимой программе.</w:t>
      </w:r>
    </w:p>
    <w:p w:rsidR="00B33384" w:rsidRDefault="00D9170D">
      <w:pPr>
        <w:pStyle w:val="71"/>
        <w:numPr>
          <w:ilvl w:val="2"/>
          <w:numId w:val="9"/>
        </w:numPr>
        <w:tabs>
          <w:tab w:val="left" w:pos="1133"/>
        </w:tabs>
        <w:ind w:firstLine="580"/>
      </w:pPr>
      <w:r>
        <w:t>В случае если конфликтующие стороны не достигли возраста 1</w:t>
      </w:r>
      <w:r w:rsidR="00C20A2E">
        <w:t>6</w:t>
      </w:r>
      <w:r>
        <w:t xml:space="preserve"> лет, примирительная программа проводится с согласия классного руково</w:t>
      </w:r>
      <w:r>
        <w:softHyphen/>
        <w:t>дителя. Служба примирения самостоятельно определяет сроки и этапы проведения программы в каждом отдельном случае.</w:t>
      </w:r>
    </w:p>
    <w:p w:rsidR="00B33384" w:rsidRDefault="00D9170D">
      <w:pPr>
        <w:pStyle w:val="71"/>
        <w:numPr>
          <w:ilvl w:val="2"/>
          <w:numId w:val="9"/>
        </w:numPr>
        <w:tabs>
          <w:tab w:val="left" w:pos="1128"/>
        </w:tabs>
        <w:ind w:firstLine="580"/>
      </w:pPr>
      <w:r>
        <w:t>В случае если в ходе примирительной программы конфликтую</w:t>
      </w:r>
      <w:r>
        <w:softHyphen/>
        <w:t>щие стороны пришли к соглашению, достигнутые результаты могут фик</w:t>
      </w:r>
      <w:r>
        <w:softHyphen/>
        <w:t>сироваться в письменном примирительном договоре или устном соглаше</w:t>
      </w:r>
      <w:r>
        <w:softHyphen/>
        <w:t>нии.</w:t>
      </w:r>
    </w:p>
    <w:p w:rsidR="00B33384" w:rsidRDefault="00D9170D">
      <w:pPr>
        <w:pStyle w:val="71"/>
        <w:numPr>
          <w:ilvl w:val="2"/>
          <w:numId w:val="9"/>
        </w:numPr>
        <w:tabs>
          <w:tab w:val="left" w:pos="1128"/>
        </w:tabs>
        <w:ind w:firstLine="580"/>
      </w:pPr>
      <w:r>
        <w:t>При необходимости Служба передает копию примирительного договора администрации образовательного учреждения.</w:t>
      </w:r>
    </w:p>
    <w:p w:rsidR="00B33384" w:rsidRDefault="00D9170D">
      <w:pPr>
        <w:pStyle w:val="71"/>
        <w:numPr>
          <w:ilvl w:val="2"/>
          <w:numId w:val="9"/>
        </w:numPr>
        <w:tabs>
          <w:tab w:val="left" w:pos="1142"/>
        </w:tabs>
        <w:ind w:firstLine="580"/>
      </w:pPr>
      <w:r>
        <w:t>Служба школьной  помогает определить способ выпол</w:t>
      </w:r>
      <w:r>
        <w:softHyphen/>
        <w:t>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</w:t>
      </w:r>
      <w:r>
        <w:softHyphen/>
        <w:t>тельные встречи сторон и помочь сторонам осознать причины трудностей и пути их преодоления.</w:t>
      </w:r>
    </w:p>
    <w:p w:rsidR="00B33384" w:rsidRDefault="00D9170D">
      <w:pPr>
        <w:pStyle w:val="71"/>
        <w:numPr>
          <w:ilvl w:val="2"/>
          <w:numId w:val="9"/>
        </w:numPr>
        <w:tabs>
          <w:tab w:val="left" w:pos="1133"/>
        </w:tabs>
        <w:ind w:firstLine="580"/>
      </w:pPr>
      <w:r>
        <w:t>При необходимости служба медиации информирует участников примирительной программы о возможностях других специали</w:t>
      </w:r>
      <w:r>
        <w:softHyphen/>
        <w:t>стов (социального педагога, психолога, специалистов учреждений социаль</w:t>
      </w:r>
      <w:r>
        <w:softHyphen/>
        <w:t>ной сферы, социально-психологических центров).</w:t>
      </w:r>
    </w:p>
    <w:p w:rsidR="00B33384" w:rsidRDefault="00D9170D">
      <w:pPr>
        <w:pStyle w:val="71"/>
        <w:numPr>
          <w:ilvl w:val="2"/>
          <w:numId w:val="9"/>
        </w:numPr>
        <w:tabs>
          <w:tab w:val="left" w:pos="1138"/>
        </w:tabs>
        <w:ind w:firstLine="580"/>
      </w:pPr>
      <w:r>
        <w:t>Деятельность службы медиации фиксируется в журна</w:t>
      </w:r>
      <w:r>
        <w:softHyphen/>
        <w:t>лах и отчетах, которые являются внутренними документами службы.</w:t>
      </w:r>
    </w:p>
    <w:p w:rsidR="00B33384" w:rsidRDefault="00D9170D">
      <w:pPr>
        <w:pStyle w:val="71"/>
        <w:numPr>
          <w:ilvl w:val="2"/>
          <w:numId w:val="9"/>
        </w:numPr>
        <w:tabs>
          <w:tab w:val="left" w:pos="557"/>
        </w:tabs>
        <w:ind w:firstLine="580"/>
      </w:pPr>
      <w:r>
        <w:t>Руководитель (куратор) Службы обеспечивает мониторинг прове-</w:t>
      </w:r>
    </w:p>
    <w:p w:rsidR="00B33384" w:rsidRDefault="00D9170D">
      <w:pPr>
        <w:pStyle w:val="51"/>
        <w:spacing w:after="0"/>
        <w:rPr>
          <w:rFonts w:ascii="Arial Unicode MS" w:hAnsi="Arial Unicode MS" w:cs="Arial Unicode MS"/>
        </w:rPr>
      </w:pPr>
      <w:r>
        <w:lastRenderedPageBreak/>
        <w:t xml:space="preserve">денных программ, проведение супервизий со </w:t>
      </w:r>
      <w:r w:rsidR="00C20A2E">
        <w:t>студентами</w:t>
      </w:r>
      <w:r>
        <w:t>-медиаторами на соответствие их деятельности принципам восстановительной медиации.</w:t>
      </w:r>
    </w:p>
    <w:p w:rsidR="00B33384" w:rsidRDefault="00D9170D">
      <w:pPr>
        <w:pStyle w:val="a4"/>
        <w:numPr>
          <w:ilvl w:val="2"/>
          <w:numId w:val="9"/>
        </w:numPr>
        <w:tabs>
          <w:tab w:val="left" w:pos="1133"/>
        </w:tabs>
      </w:pPr>
      <w:r>
        <w:t>Медиация и другие восстановительные практики не являются пси</w:t>
      </w:r>
      <w:r>
        <w:softHyphen/>
        <w:t>хологической процедурой, и потому не требуют обязательного согласия со стороны родителей. Однако куратор старается по возможности информиро</w:t>
      </w:r>
      <w:r>
        <w:softHyphen/>
        <w:t>вать и привлекать родителей в медиацию (а по указанным в пунктах 7.3 и 7.4 категориям дел участие родителей или согласие на проведение медиа</w:t>
      </w:r>
      <w:r>
        <w:softHyphen/>
        <w:t>ции в их отсутствие является обязательным).</w:t>
      </w:r>
    </w:p>
    <w:p w:rsidR="00B33384" w:rsidRDefault="00D9170D">
      <w:pPr>
        <w:pStyle w:val="a4"/>
        <w:numPr>
          <w:ilvl w:val="2"/>
          <w:numId w:val="9"/>
        </w:numPr>
        <w:tabs>
          <w:tab w:val="left" w:pos="1138"/>
        </w:tabs>
      </w:pPr>
      <w:r>
        <w:t>Служба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</w:t>
      </w:r>
      <w:r>
        <w:softHyphen/>
        <w:t>ганы.</w:t>
      </w:r>
    </w:p>
    <w:p w:rsidR="00B33384" w:rsidRDefault="00D9170D">
      <w:pPr>
        <w:pStyle w:val="a4"/>
        <w:numPr>
          <w:ilvl w:val="2"/>
          <w:numId w:val="9"/>
        </w:numPr>
        <w:tabs>
          <w:tab w:val="left" w:pos="1128"/>
        </w:tabs>
      </w:pPr>
      <w:r>
        <w:t>При необходимости, Служба получает у сторон разрешение на об</w:t>
      </w:r>
      <w:r>
        <w:softHyphen/>
        <w:t>работку их персональных данных в соответствии с законом «О персональ</w:t>
      </w:r>
      <w:r>
        <w:softHyphen/>
        <w:t>ных данных» 152-ФЗ.</w:t>
      </w:r>
    </w:p>
    <w:p w:rsidR="00B33384" w:rsidRDefault="00D9170D">
      <w:pPr>
        <w:pStyle w:val="210"/>
        <w:spacing w:before="420"/>
        <w:ind w:left="480"/>
        <w:rPr>
          <w:rFonts w:ascii="Arial Unicode MS" w:hAnsi="Arial Unicode MS" w:cs="Arial Unicode MS"/>
        </w:rPr>
      </w:pPr>
      <w:bookmarkStart w:id="9" w:name="bookmark8"/>
      <w:r>
        <w:t>7. Организация деятельности Службы медиации</w:t>
      </w:r>
      <w:bookmarkEnd w:id="9"/>
    </w:p>
    <w:p w:rsidR="00B33384" w:rsidRDefault="00D9170D">
      <w:pPr>
        <w:pStyle w:val="a4"/>
        <w:numPr>
          <w:ilvl w:val="3"/>
          <w:numId w:val="9"/>
        </w:numPr>
        <w:tabs>
          <w:tab w:val="left" w:pos="893"/>
        </w:tabs>
      </w:pPr>
      <w:r>
        <w:t>Службе медиации администрация образовательного учре</w:t>
      </w:r>
      <w:r>
        <w:softHyphen/>
        <w:t>ждения предоставляет помещение для сборов и проведения примиритель</w:t>
      </w:r>
      <w:r>
        <w:softHyphen/>
        <w:t>ных программ, а также возможность использовать иные ресурсы образова</w:t>
      </w:r>
      <w:r>
        <w:softHyphen/>
        <w:t>тельного учреждения (оборудование, оргтехнику, канцелярские принадлеж</w:t>
      </w:r>
      <w:r>
        <w:softHyphen/>
        <w:t>ности, средства информации и другие).</w:t>
      </w:r>
    </w:p>
    <w:p w:rsidR="00B33384" w:rsidRDefault="00D9170D">
      <w:pPr>
        <w:pStyle w:val="a4"/>
        <w:numPr>
          <w:ilvl w:val="3"/>
          <w:numId w:val="9"/>
        </w:numPr>
        <w:tabs>
          <w:tab w:val="left" w:pos="821"/>
        </w:tabs>
      </w:pPr>
      <w:r>
        <w:t>Оплата работы руководителя (куратора) Службы может осуществ</w:t>
      </w:r>
      <w:r>
        <w:softHyphen/>
        <w:t>ляться из средств фонда оплаты труда образовательного учреждения или из иных источников.</w:t>
      </w:r>
    </w:p>
    <w:p w:rsidR="00B33384" w:rsidRDefault="00D9170D">
      <w:pPr>
        <w:pStyle w:val="a4"/>
        <w:numPr>
          <w:ilvl w:val="4"/>
          <w:numId w:val="9"/>
        </w:numPr>
        <w:tabs>
          <w:tab w:val="left" w:pos="859"/>
        </w:tabs>
      </w:pPr>
      <w:r>
        <w:t>Поддержка и сопровождение Службы медиации может осуществляться социально-психологическими центрами или общественны</w:t>
      </w:r>
      <w:r>
        <w:softHyphen/>
        <w:t>ми организациями, имеющими обученных и практикующих медиаторов, по договору на возмездной или безвозмездной основе.</w:t>
      </w:r>
    </w:p>
    <w:p w:rsidR="00B33384" w:rsidRPr="00C20A2E" w:rsidRDefault="00C20A2E" w:rsidP="00C20A2E">
      <w:pPr>
        <w:pStyle w:val="a4"/>
        <w:tabs>
          <w:tab w:val="left" w:pos="427"/>
        </w:tabs>
        <w:ind w:left="460" w:firstLine="0"/>
        <w:rPr>
          <w:rFonts w:ascii="Arial Unicode MS" w:hAnsi="Arial Unicode MS" w:cs="Arial Unicode MS"/>
        </w:rPr>
      </w:pPr>
      <w:r>
        <w:t xml:space="preserve">6.2.    </w:t>
      </w:r>
      <w:r w:rsidR="00D9170D">
        <w:t>Должностные лица образовательного учреждения оказывают Службе</w:t>
      </w:r>
      <w:r>
        <w:t xml:space="preserve"> </w:t>
      </w:r>
      <w:r w:rsidR="00D9170D">
        <w:t xml:space="preserve">медиации содействие в распространении информации о деятельности Службы среди педагогов и </w:t>
      </w:r>
      <w:r>
        <w:t>об</w:t>
      </w:r>
      <w:r w:rsidR="00D9170D">
        <w:t>уча</w:t>
      </w:r>
      <w:r>
        <w:t>ю</w:t>
      </w:r>
      <w:r w:rsidR="00D9170D">
        <w:t>щихся.</w:t>
      </w:r>
    </w:p>
    <w:p w:rsidR="00B33384" w:rsidRDefault="00C20A2E" w:rsidP="00C20A2E">
      <w:pPr>
        <w:pStyle w:val="a4"/>
        <w:tabs>
          <w:tab w:val="left" w:pos="936"/>
        </w:tabs>
        <w:ind w:right="20" w:firstLine="0"/>
      </w:pPr>
      <w:r>
        <w:lastRenderedPageBreak/>
        <w:t xml:space="preserve">6.3. </w:t>
      </w:r>
      <w:r w:rsidR="00D9170D">
        <w:t>Служба медиации в рамках своей компетенции взаимо</w:t>
      </w:r>
      <w:r w:rsidR="00D9170D">
        <w:softHyphen/>
        <w:t>действует с психологом, социальным педагогом и другими специалистами образовательного учреждения.</w:t>
      </w:r>
    </w:p>
    <w:p w:rsidR="00B33384" w:rsidRDefault="00C20A2E" w:rsidP="00C20A2E">
      <w:pPr>
        <w:pStyle w:val="a4"/>
        <w:tabs>
          <w:tab w:val="left" w:pos="931"/>
        </w:tabs>
        <w:ind w:right="20" w:firstLine="0"/>
      </w:pPr>
      <w:r>
        <w:t xml:space="preserve">6.4. </w:t>
      </w:r>
      <w:r w:rsidR="00D9170D">
        <w:t>Администрация образовательного учреждения содействует Службе медиации в организации взаимодействия с педагогами образова</w:t>
      </w:r>
      <w:r w:rsidR="00D9170D">
        <w:softHyphen/>
        <w:t>тельного учреждения, а также социальными службами и другими организа</w:t>
      </w:r>
      <w:r w:rsidR="00D9170D">
        <w:softHyphen/>
        <w:t xml:space="preserve">циями. Администрация содействует освоению педагогами и </w:t>
      </w:r>
      <w:r>
        <w:t>обу</w:t>
      </w:r>
      <w:r w:rsidR="00D9170D">
        <w:t>ча</w:t>
      </w:r>
      <w:r>
        <w:t>ю</w:t>
      </w:r>
      <w:r w:rsidR="00D9170D">
        <w:t>щимися навыков восстановительного разрешения конфликтов и криминальных си</w:t>
      </w:r>
      <w:r w:rsidR="00D9170D">
        <w:softHyphen/>
        <w:t>туаций.</w:t>
      </w:r>
    </w:p>
    <w:p w:rsidR="00B33384" w:rsidRDefault="00C20A2E" w:rsidP="00C20A2E">
      <w:pPr>
        <w:pStyle w:val="a4"/>
        <w:tabs>
          <w:tab w:val="left" w:pos="859"/>
        </w:tabs>
        <w:ind w:right="20" w:firstLine="0"/>
      </w:pPr>
      <w:r>
        <w:t xml:space="preserve">6.5. </w:t>
      </w:r>
      <w:r w:rsidR="00D9170D">
        <w:t>В случае если стороны согласились на примирительную встречу (участие в восстановительной медиации, «Круге сообщества» или «Семей</w:t>
      </w:r>
      <w:r w:rsidR="00D9170D">
        <w:softHyphen/>
        <w:t>ной» или «</w:t>
      </w:r>
      <w:r>
        <w:t>В</w:t>
      </w:r>
      <w:r w:rsidR="00D9170D">
        <w:t>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</w:t>
      </w:r>
      <w:r w:rsidR="00D9170D">
        <w:softHyphen/>
        <w:t>стративных действий принимается после получения информации о резуль</w:t>
      </w:r>
      <w:r w:rsidR="00D9170D">
        <w:softHyphen/>
        <w:t>татах работы службы примирения и достигнутых договоренностях сторон.</w:t>
      </w:r>
    </w:p>
    <w:p w:rsidR="00B33384" w:rsidRDefault="000673F3" w:rsidP="000673F3">
      <w:pPr>
        <w:pStyle w:val="a4"/>
        <w:tabs>
          <w:tab w:val="left" w:pos="854"/>
        </w:tabs>
        <w:ind w:right="20" w:firstLine="0"/>
      </w:pPr>
      <w:r>
        <w:t xml:space="preserve">6.6. </w:t>
      </w:r>
      <w:r w:rsidR="00D9170D">
        <w:t xml:space="preserve">Администрация </w:t>
      </w:r>
      <w:r>
        <w:t>колледжа</w:t>
      </w:r>
      <w:r w:rsidR="00D9170D">
        <w:t xml:space="preserve"> поддерживает участие руководителя (куратора) и медиаторов службы примирения в собраниях ас</w:t>
      </w:r>
      <w:r w:rsidR="00D9170D">
        <w:softHyphen/>
        <w:t>социации (сообщества) медиаторов, супервизиях и в повышении их квали</w:t>
      </w:r>
      <w:r w:rsidR="00D9170D">
        <w:softHyphen/>
        <w:t>фикации.</w:t>
      </w:r>
    </w:p>
    <w:p w:rsidR="00B33384" w:rsidRDefault="000673F3" w:rsidP="000673F3">
      <w:pPr>
        <w:pStyle w:val="a4"/>
        <w:tabs>
          <w:tab w:val="left" w:pos="859"/>
        </w:tabs>
        <w:ind w:right="20" w:firstLine="0"/>
      </w:pPr>
      <w:r>
        <w:t xml:space="preserve">6.7. </w:t>
      </w:r>
      <w:r w:rsidR="00D9170D">
        <w:t xml:space="preserve">В случае если примирительная программа проводилась по факту, по которому возбуждено уголовное дело, администрация </w:t>
      </w:r>
      <w:r>
        <w:t>колледжа</w:t>
      </w:r>
      <w:r w:rsidR="00D9170D">
        <w:t xml:space="preserve"> может ходатайствовать о приобщении к материалам дела примирительного договора, а также иных документов в качестве матери</w:t>
      </w:r>
      <w:r w:rsidR="00D9170D">
        <w:softHyphen/>
        <w:t>алов, характеризующих личность обвиняемого, подтверждающих добро</w:t>
      </w:r>
      <w:r w:rsidR="00D9170D">
        <w:softHyphen/>
        <w:t>вольное возмещение имущественного ущерба и иные действия, направ</w:t>
      </w:r>
      <w:r w:rsidR="00D9170D">
        <w:softHyphen/>
        <w:t>ленные на заглаживание вреда, причиненного потерпевшему.</w:t>
      </w:r>
    </w:p>
    <w:p w:rsidR="00B33384" w:rsidRDefault="000673F3" w:rsidP="000673F3">
      <w:pPr>
        <w:pStyle w:val="a4"/>
        <w:tabs>
          <w:tab w:val="left" w:pos="869"/>
        </w:tabs>
        <w:ind w:right="20" w:firstLine="0"/>
      </w:pPr>
      <w:r>
        <w:t xml:space="preserve">6.8. </w:t>
      </w:r>
      <w:r w:rsidR="00D9170D">
        <w:t>Служба медиации может вносить на рассмотрение адми</w:t>
      </w:r>
      <w:r w:rsidR="00D9170D">
        <w:softHyphen/>
        <w:t xml:space="preserve">нистрации предложения по снижению конфликтности в </w:t>
      </w:r>
      <w:r>
        <w:t>колледже</w:t>
      </w:r>
      <w:r w:rsidR="00D9170D">
        <w:t>.</w:t>
      </w:r>
    </w:p>
    <w:p w:rsidR="00B33384" w:rsidRDefault="00D9170D">
      <w:pPr>
        <w:pStyle w:val="210"/>
        <w:spacing w:before="0"/>
        <w:ind w:left="440"/>
        <w:rPr>
          <w:rFonts w:ascii="Arial Unicode MS" w:hAnsi="Arial Unicode MS" w:cs="Arial Unicode MS"/>
        </w:rPr>
      </w:pPr>
      <w:bookmarkStart w:id="10" w:name="bookmark9"/>
      <w:r>
        <w:t>7. Заключительные положения</w:t>
      </w:r>
      <w:bookmarkEnd w:id="10"/>
    </w:p>
    <w:p w:rsidR="00B33384" w:rsidRDefault="00D9170D">
      <w:pPr>
        <w:pStyle w:val="41"/>
        <w:numPr>
          <w:ilvl w:val="5"/>
          <w:numId w:val="9"/>
        </w:numPr>
        <w:tabs>
          <w:tab w:val="left" w:pos="939"/>
        </w:tabs>
        <w:ind w:left="440"/>
      </w:pPr>
      <w:r>
        <w:t>Настоящее положение вступает в силу с момента утверждения.</w:t>
      </w:r>
    </w:p>
    <w:p w:rsidR="000673F3" w:rsidRDefault="00D9170D" w:rsidP="008D324C">
      <w:pPr>
        <w:pStyle w:val="a4"/>
        <w:numPr>
          <w:ilvl w:val="5"/>
          <w:numId w:val="9"/>
        </w:numPr>
        <w:tabs>
          <w:tab w:val="left" w:pos="931"/>
        </w:tabs>
        <w:ind w:right="20" w:firstLine="420"/>
      </w:pPr>
      <w:r>
        <w:t xml:space="preserve">Изменения в настоящее положение вносятся директором </w:t>
      </w:r>
      <w:r w:rsidR="000673F3">
        <w:t xml:space="preserve">колледжа </w:t>
      </w:r>
      <w:r>
        <w:t>по предложению руководителя (куратора) службы примирения</w:t>
      </w:r>
      <w:r w:rsidR="000673F3">
        <w:t>.</w:t>
      </w:r>
    </w:p>
    <w:p w:rsidR="0078396F" w:rsidRDefault="00D9170D" w:rsidP="008D324C">
      <w:pPr>
        <w:pStyle w:val="a4"/>
        <w:numPr>
          <w:ilvl w:val="5"/>
          <w:numId w:val="9"/>
        </w:numPr>
        <w:tabs>
          <w:tab w:val="left" w:pos="931"/>
        </w:tabs>
        <w:ind w:right="20" w:firstLine="420"/>
      </w:pPr>
      <w:r>
        <w:lastRenderedPageBreak/>
        <w:t>Вносимые изменения не должны противоречить «Стандартам вос</w:t>
      </w:r>
      <w:r>
        <w:softHyphen/>
        <w:t>становительной медиации».</w:t>
      </w:r>
    </w:p>
    <w:sectPr w:rsidR="0078396F">
      <w:footerReference w:type="default" r:id="rId9"/>
      <w:pgSz w:w="11905" w:h="16837"/>
      <w:pgMar w:top="854" w:right="858" w:bottom="918" w:left="1688" w:header="851" w:footer="9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2F" w:rsidRDefault="00AA032F">
      <w:r>
        <w:separator/>
      </w:r>
    </w:p>
  </w:endnote>
  <w:endnote w:type="continuationSeparator" w:id="0">
    <w:p w:rsidR="00AA032F" w:rsidRDefault="00AA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84" w:rsidRDefault="00D9170D">
    <w:pPr>
      <w:pStyle w:val="1"/>
      <w:framePr w:h="168" w:wrap="none" w:vAnchor="text" w:hAnchor="margin" w:x="-28" w:y="-137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0673F3" w:rsidRPr="000673F3">
      <w:rPr>
        <w:rStyle w:val="Calibri"/>
      </w:rPr>
      <w:t>3</w:t>
    </w:r>
    <w:r>
      <w:rPr>
        <w:rFonts w:ascii="Arial Unicode MS" w:hAnsi="Arial Unicode MS" w:cs="Arial Unicode MS"/>
        <w:noProof w:val="0"/>
      </w:rPr>
      <w:fldChar w:fldCharType="end"/>
    </w:r>
  </w:p>
  <w:p w:rsidR="00B33384" w:rsidRDefault="00B33384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84" w:rsidRDefault="00D9170D">
    <w:pPr>
      <w:pStyle w:val="1"/>
      <w:framePr w:h="168" w:wrap="none" w:vAnchor="text" w:hAnchor="margin" w:x="-28" w:y="-137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0673F3" w:rsidRPr="000673F3">
      <w:rPr>
        <w:rStyle w:val="Calibri"/>
      </w:rPr>
      <w:t>6</w:t>
    </w:r>
    <w:r>
      <w:rPr>
        <w:rFonts w:ascii="Arial Unicode MS" w:hAnsi="Arial Unicode MS" w:cs="Arial Unicode MS"/>
        <w:noProof w:val="0"/>
      </w:rPr>
      <w:fldChar w:fldCharType="end"/>
    </w:r>
  </w:p>
  <w:p w:rsidR="00B33384" w:rsidRDefault="00B33384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84" w:rsidRDefault="00D9170D">
    <w:pPr>
      <w:pStyle w:val="1"/>
      <w:framePr w:h="168" w:wrap="none" w:vAnchor="text" w:hAnchor="margin" w:x="-28" w:y="-137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0673F3" w:rsidRPr="000673F3">
      <w:rPr>
        <w:rStyle w:val="Calibri"/>
      </w:rPr>
      <w:t>12</w:t>
    </w:r>
    <w:r>
      <w:rPr>
        <w:rFonts w:ascii="Arial Unicode MS" w:hAnsi="Arial Unicode MS" w:cs="Arial Unicode MS"/>
        <w:noProof w:val="0"/>
      </w:rPr>
      <w:fldChar w:fldCharType="end"/>
    </w:r>
  </w:p>
  <w:p w:rsidR="00B33384" w:rsidRDefault="00B33384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2F" w:rsidRDefault="00AA032F">
      <w:r>
        <w:separator/>
      </w:r>
    </w:p>
  </w:footnote>
  <w:footnote w:type="continuationSeparator" w:id="0">
    <w:p w:rsidR="00AA032F" w:rsidRDefault="00AA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9B6F456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1.%1."/>
      <w:lvlJc w:val="left"/>
      <w:rPr>
        <w:sz w:val="28"/>
        <w:szCs w:val="28"/>
      </w:rPr>
    </w:lvl>
    <w:lvl w:ilvl="2">
      <w:start w:val="1"/>
      <w:numFmt w:val="decimal"/>
      <w:lvlText w:val="1.%1."/>
      <w:lvlJc w:val="left"/>
      <w:rPr>
        <w:sz w:val="28"/>
        <w:szCs w:val="28"/>
      </w:rPr>
    </w:lvl>
    <w:lvl w:ilvl="3">
      <w:start w:val="1"/>
      <w:numFmt w:val="decimal"/>
      <w:lvlText w:val="1.%1."/>
      <w:lvlJc w:val="left"/>
      <w:rPr>
        <w:sz w:val="28"/>
        <w:szCs w:val="28"/>
      </w:rPr>
    </w:lvl>
    <w:lvl w:ilvl="4">
      <w:start w:val="1"/>
      <w:numFmt w:val="decimal"/>
      <w:lvlText w:val="1.%1."/>
      <w:lvlJc w:val="left"/>
      <w:rPr>
        <w:sz w:val="28"/>
        <w:szCs w:val="28"/>
      </w:rPr>
    </w:lvl>
    <w:lvl w:ilvl="5">
      <w:start w:val="1"/>
      <w:numFmt w:val="decimal"/>
      <w:lvlText w:val="1.%1."/>
      <w:lvlJc w:val="left"/>
      <w:rPr>
        <w:sz w:val="28"/>
        <w:szCs w:val="28"/>
      </w:rPr>
    </w:lvl>
    <w:lvl w:ilvl="6">
      <w:start w:val="1"/>
      <w:numFmt w:val="decimal"/>
      <w:lvlText w:val="1.%1."/>
      <w:lvlJc w:val="left"/>
      <w:rPr>
        <w:sz w:val="28"/>
        <w:szCs w:val="28"/>
      </w:rPr>
    </w:lvl>
    <w:lvl w:ilvl="7">
      <w:start w:val="1"/>
      <w:numFmt w:val="decimal"/>
      <w:lvlText w:val="1.%1."/>
      <w:lvlJc w:val="left"/>
      <w:rPr>
        <w:sz w:val="28"/>
        <w:szCs w:val="28"/>
      </w:rPr>
    </w:lvl>
    <w:lvl w:ilvl="8">
      <w:start w:val="1"/>
      <w:numFmt w:val="decimal"/>
      <w:lvlText w:val="1.%1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0EE8314C"/>
    <w:lvl w:ilvl="0">
      <w:start w:val="1"/>
      <w:numFmt w:val="decimal"/>
      <w:lvlText w:val="2.%1."/>
      <w:lvlJc w:val="left"/>
      <w:rPr>
        <w:sz w:val="28"/>
        <w:szCs w:val="28"/>
      </w:rPr>
    </w:lvl>
    <w:lvl w:ilvl="1">
      <w:start w:val="1"/>
      <w:numFmt w:val="decimal"/>
      <w:lvlText w:val="2.%1."/>
      <w:lvlJc w:val="left"/>
      <w:rPr>
        <w:sz w:val="28"/>
        <w:szCs w:val="28"/>
      </w:rPr>
    </w:lvl>
    <w:lvl w:ilvl="2">
      <w:start w:val="1"/>
      <w:numFmt w:val="decimal"/>
      <w:lvlText w:val="2.%1."/>
      <w:lvlJc w:val="left"/>
      <w:rPr>
        <w:sz w:val="28"/>
        <w:szCs w:val="28"/>
      </w:rPr>
    </w:lvl>
    <w:lvl w:ilvl="3">
      <w:start w:val="1"/>
      <w:numFmt w:val="decimal"/>
      <w:lvlText w:val="2.%1."/>
      <w:lvlJc w:val="left"/>
      <w:rPr>
        <w:sz w:val="28"/>
        <w:szCs w:val="28"/>
      </w:rPr>
    </w:lvl>
    <w:lvl w:ilvl="4">
      <w:start w:val="1"/>
      <w:numFmt w:val="decimal"/>
      <w:lvlText w:val="2.%1."/>
      <w:lvlJc w:val="left"/>
      <w:rPr>
        <w:sz w:val="28"/>
        <w:szCs w:val="28"/>
      </w:rPr>
    </w:lvl>
    <w:lvl w:ilvl="5">
      <w:start w:val="1"/>
      <w:numFmt w:val="decimal"/>
      <w:lvlText w:val="2.%1."/>
      <w:lvlJc w:val="left"/>
      <w:rPr>
        <w:sz w:val="28"/>
        <w:szCs w:val="28"/>
      </w:rPr>
    </w:lvl>
    <w:lvl w:ilvl="6">
      <w:start w:val="1"/>
      <w:numFmt w:val="decimal"/>
      <w:lvlText w:val="2.%1."/>
      <w:lvlJc w:val="left"/>
      <w:rPr>
        <w:sz w:val="28"/>
        <w:szCs w:val="28"/>
      </w:rPr>
    </w:lvl>
    <w:lvl w:ilvl="7">
      <w:start w:val="1"/>
      <w:numFmt w:val="decimal"/>
      <w:lvlText w:val="2.%1."/>
      <w:lvlJc w:val="left"/>
      <w:rPr>
        <w:sz w:val="28"/>
        <w:szCs w:val="28"/>
      </w:rPr>
    </w:lvl>
    <w:lvl w:ilvl="8">
      <w:start w:val="1"/>
      <w:numFmt w:val="decimal"/>
      <w:lvlText w:val="2.%1."/>
      <w:lvlJc w:val="left"/>
      <w:rPr>
        <w:sz w:val="28"/>
        <w:szCs w:val="28"/>
      </w:rPr>
    </w:lvl>
  </w:abstractNum>
  <w:abstractNum w:abstractNumId="3">
    <w:nsid w:val="00000007"/>
    <w:multiLevelType w:val="multilevel"/>
    <w:tmpl w:val="BB9E4C0E"/>
    <w:lvl w:ilvl="0">
      <w:start w:val="1"/>
      <w:numFmt w:val="decimal"/>
      <w:lvlText w:val="2.1.%1."/>
      <w:lvlJc w:val="left"/>
      <w:rPr>
        <w:sz w:val="28"/>
        <w:szCs w:val="28"/>
      </w:rPr>
    </w:lvl>
    <w:lvl w:ilvl="1">
      <w:start w:val="1"/>
      <w:numFmt w:val="decimal"/>
      <w:lvlText w:val="2.1.%1."/>
      <w:lvlJc w:val="left"/>
      <w:rPr>
        <w:sz w:val="28"/>
        <w:szCs w:val="28"/>
      </w:rPr>
    </w:lvl>
    <w:lvl w:ilvl="2">
      <w:start w:val="1"/>
      <w:numFmt w:val="decimal"/>
      <w:lvlText w:val="2.1.%1."/>
      <w:lvlJc w:val="left"/>
      <w:rPr>
        <w:sz w:val="28"/>
        <w:szCs w:val="28"/>
      </w:rPr>
    </w:lvl>
    <w:lvl w:ilvl="3">
      <w:start w:val="1"/>
      <w:numFmt w:val="decimal"/>
      <w:lvlText w:val="2.1.%1."/>
      <w:lvlJc w:val="left"/>
      <w:rPr>
        <w:sz w:val="28"/>
        <w:szCs w:val="28"/>
      </w:rPr>
    </w:lvl>
    <w:lvl w:ilvl="4">
      <w:start w:val="1"/>
      <w:numFmt w:val="decimal"/>
      <w:lvlText w:val="2.1.%1."/>
      <w:lvlJc w:val="left"/>
      <w:rPr>
        <w:sz w:val="28"/>
        <w:szCs w:val="28"/>
      </w:rPr>
    </w:lvl>
    <w:lvl w:ilvl="5">
      <w:start w:val="1"/>
      <w:numFmt w:val="decimal"/>
      <w:lvlText w:val="2.1.%1."/>
      <w:lvlJc w:val="left"/>
      <w:rPr>
        <w:sz w:val="28"/>
        <w:szCs w:val="28"/>
      </w:rPr>
    </w:lvl>
    <w:lvl w:ilvl="6">
      <w:start w:val="1"/>
      <w:numFmt w:val="decimal"/>
      <w:lvlText w:val="2.1.%1."/>
      <w:lvlJc w:val="left"/>
      <w:rPr>
        <w:sz w:val="28"/>
        <w:szCs w:val="28"/>
      </w:rPr>
    </w:lvl>
    <w:lvl w:ilvl="7">
      <w:start w:val="1"/>
      <w:numFmt w:val="decimal"/>
      <w:lvlText w:val="2.1.%1."/>
      <w:lvlJc w:val="left"/>
      <w:rPr>
        <w:sz w:val="28"/>
        <w:szCs w:val="28"/>
      </w:rPr>
    </w:lvl>
    <w:lvl w:ilvl="8">
      <w:start w:val="1"/>
      <w:numFmt w:val="decimal"/>
      <w:lvlText w:val="2.1.%1."/>
      <w:lvlJc w:val="left"/>
      <w:rPr>
        <w:sz w:val="28"/>
        <w:szCs w:val="28"/>
      </w:rPr>
    </w:lvl>
  </w:abstractNum>
  <w:abstractNum w:abstractNumId="4">
    <w:nsid w:val="00000009"/>
    <w:multiLevelType w:val="multilevel"/>
    <w:tmpl w:val="2F2E59B4"/>
    <w:lvl w:ilvl="0">
      <w:start w:val="1"/>
      <w:numFmt w:val="decimal"/>
      <w:lvlText w:val="2.2.%1."/>
      <w:lvlJc w:val="left"/>
      <w:rPr>
        <w:sz w:val="28"/>
        <w:szCs w:val="28"/>
      </w:rPr>
    </w:lvl>
    <w:lvl w:ilvl="1">
      <w:start w:val="1"/>
      <w:numFmt w:val="decimal"/>
      <w:lvlText w:val="2.2.%1."/>
      <w:lvlJc w:val="left"/>
      <w:rPr>
        <w:sz w:val="28"/>
        <w:szCs w:val="28"/>
      </w:rPr>
    </w:lvl>
    <w:lvl w:ilvl="2">
      <w:start w:val="1"/>
      <w:numFmt w:val="decimal"/>
      <w:lvlText w:val="2.2.%1."/>
      <w:lvlJc w:val="left"/>
      <w:rPr>
        <w:sz w:val="28"/>
        <w:szCs w:val="28"/>
      </w:rPr>
    </w:lvl>
    <w:lvl w:ilvl="3">
      <w:start w:val="1"/>
      <w:numFmt w:val="decimal"/>
      <w:lvlText w:val="2.2.%1."/>
      <w:lvlJc w:val="left"/>
      <w:rPr>
        <w:sz w:val="28"/>
        <w:szCs w:val="28"/>
      </w:rPr>
    </w:lvl>
    <w:lvl w:ilvl="4">
      <w:start w:val="1"/>
      <w:numFmt w:val="decimal"/>
      <w:lvlText w:val="2.2.%1."/>
      <w:lvlJc w:val="left"/>
      <w:rPr>
        <w:sz w:val="28"/>
        <w:szCs w:val="28"/>
      </w:rPr>
    </w:lvl>
    <w:lvl w:ilvl="5">
      <w:start w:val="1"/>
      <w:numFmt w:val="decimal"/>
      <w:lvlText w:val="2.2.%1."/>
      <w:lvlJc w:val="left"/>
      <w:rPr>
        <w:sz w:val="28"/>
        <w:szCs w:val="28"/>
      </w:rPr>
    </w:lvl>
    <w:lvl w:ilvl="6">
      <w:start w:val="1"/>
      <w:numFmt w:val="decimal"/>
      <w:lvlText w:val="2.2.%1."/>
      <w:lvlJc w:val="left"/>
      <w:rPr>
        <w:sz w:val="28"/>
        <w:szCs w:val="28"/>
      </w:rPr>
    </w:lvl>
    <w:lvl w:ilvl="7">
      <w:start w:val="1"/>
      <w:numFmt w:val="decimal"/>
      <w:lvlText w:val="2.2.%1."/>
      <w:lvlJc w:val="left"/>
      <w:rPr>
        <w:sz w:val="28"/>
        <w:szCs w:val="28"/>
      </w:rPr>
    </w:lvl>
    <w:lvl w:ilvl="8">
      <w:start w:val="1"/>
      <w:numFmt w:val="decimal"/>
      <w:lvlText w:val="2.2.%1."/>
      <w:lvlJc w:val="left"/>
      <w:rPr>
        <w:sz w:val="28"/>
        <w:szCs w:val="28"/>
      </w:rPr>
    </w:lvl>
  </w:abstractNum>
  <w:abstractNum w:abstractNumId="5">
    <w:nsid w:val="0000000B"/>
    <w:multiLevelType w:val="multilevel"/>
    <w:tmpl w:val="DDBAA89A"/>
    <w:lvl w:ilvl="0">
      <w:start w:val="1"/>
      <w:numFmt w:val="decimal"/>
      <w:lvlText w:val="3.%1"/>
      <w:lvlJc w:val="left"/>
      <w:rPr>
        <w:sz w:val="28"/>
        <w:szCs w:val="28"/>
      </w:rPr>
    </w:lvl>
    <w:lvl w:ilvl="1">
      <w:start w:val="1"/>
      <w:numFmt w:val="decimal"/>
      <w:lvlText w:val="3.%1"/>
      <w:lvlJc w:val="left"/>
      <w:rPr>
        <w:sz w:val="28"/>
        <w:szCs w:val="28"/>
      </w:rPr>
    </w:lvl>
    <w:lvl w:ilvl="2">
      <w:start w:val="1"/>
      <w:numFmt w:val="decimal"/>
      <w:lvlText w:val="3.%1"/>
      <w:lvlJc w:val="left"/>
      <w:rPr>
        <w:sz w:val="28"/>
        <w:szCs w:val="28"/>
      </w:rPr>
    </w:lvl>
    <w:lvl w:ilvl="3">
      <w:start w:val="1"/>
      <w:numFmt w:val="decimal"/>
      <w:lvlText w:val="3.%1"/>
      <w:lvlJc w:val="left"/>
      <w:rPr>
        <w:sz w:val="28"/>
        <w:szCs w:val="28"/>
      </w:rPr>
    </w:lvl>
    <w:lvl w:ilvl="4">
      <w:start w:val="1"/>
      <w:numFmt w:val="decimal"/>
      <w:lvlText w:val="3.%1"/>
      <w:lvlJc w:val="left"/>
      <w:rPr>
        <w:sz w:val="28"/>
        <w:szCs w:val="28"/>
      </w:rPr>
    </w:lvl>
    <w:lvl w:ilvl="5">
      <w:start w:val="1"/>
      <w:numFmt w:val="decimal"/>
      <w:lvlText w:val="3.%1"/>
      <w:lvlJc w:val="left"/>
      <w:rPr>
        <w:sz w:val="28"/>
        <w:szCs w:val="28"/>
      </w:rPr>
    </w:lvl>
    <w:lvl w:ilvl="6">
      <w:start w:val="1"/>
      <w:numFmt w:val="decimal"/>
      <w:lvlText w:val="3.%1"/>
      <w:lvlJc w:val="left"/>
      <w:rPr>
        <w:sz w:val="28"/>
        <w:szCs w:val="28"/>
      </w:rPr>
    </w:lvl>
    <w:lvl w:ilvl="7">
      <w:start w:val="1"/>
      <w:numFmt w:val="decimal"/>
      <w:lvlText w:val="3.%1"/>
      <w:lvlJc w:val="left"/>
      <w:rPr>
        <w:sz w:val="28"/>
        <w:szCs w:val="28"/>
      </w:rPr>
    </w:lvl>
    <w:lvl w:ilvl="8">
      <w:start w:val="1"/>
      <w:numFmt w:val="decimal"/>
      <w:lvlText w:val="3.%1"/>
      <w:lvlJc w:val="left"/>
      <w:rPr>
        <w:sz w:val="28"/>
        <w:szCs w:val="28"/>
      </w:rPr>
    </w:lvl>
  </w:abstractNum>
  <w:abstractNum w:abstractNumId="6">
    <w:nsid w:val="0000000D"/>
    <w:multiLevelType w:val="multilevel"/>
    <w:tmpl w:val="B26A171E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1"/>
      <w:numFmt w:val="decimal"/>
      <w:lvlText w:val="4.%1."/>
      <w:lvlJc w:val="left"/>
      <w:rPr>
        <w:sz w:val="28"/>
        <w:szCs w:val="28"/>
      </w:rPr>
    </w:lvl>
    <w:lvl w:ilvl="2">
      <w:start w:val="1"/>
      <w:numFmt w:val="decimal"/>
      <w:lvlText w:val="4.%1."/>
      <w:lvlJc w:val="left"/>
      <w:rPr>
        <w:sz w:val="28"/>
        <w:szCs w:val="28"/>
      </w:rPr>
    </w:lvl>
    <w:lvl w:ilvl="3">
      <w:start w:val="1"/>
      <w:numFmt w:val="decimal"/>
      <w:lvlText w:val="4.%1."/>
      <w:lvlJc w:val="left"/>
      <w:rPr>
        <w:sz w:val="28"/>
        <w:szCs w:val="28"/>
      </w:rPr>
    </w:lvl>
    <w:lvl w:ilvl="4">
      <w:start w:val="1"/>
      <w:numFmt w:val="decimal"/>
      <w:lvlText w:val="4.%1."/>
      <w:lvlJc w:val="left"/>
      <w:rPr>
        <w:sz w:val="28"/>
        <w:szCs w:val="28"/>
      </w:rPr>
    </w:lvl>
    <w:lvl w:ilvl="5">
      <w:start w:val="1"/>
      <w:numFmt w:val="decimal"/>
      <w:lvlText w:val="4.%1."/>
      <w:lvlJc w:val="left"/>
      <w:rPr>
        <w:sz w:val="28"/>
        <w:szCs w:val="28"/>
      </w:rPr>
    </w:lvl>
    <w:lvl w:ilvl="6">
      <w:start w:val="1"/>
      <w:numFmt w:val="decimal"/>
      <w:lvlText w:val="4.%1."/>
      <w:lvlJc w:val="left"/>
      <w:rPr>
        <w:sz w:val="28"/>
        <w:szCs w:val="28"/>
      </w:rPr>
    </w:lvl>
    <w:lvl w:ilvl="7">
      <w:start w:val="1"/>
      <w:numFmt w:val="decimal"/>
      <w:lvlText w:val="4.%1."/>
      <w:lvlJc w:val="left"/>
      <w:rPr>
        <w:sz w:val="28"/>
        <w:szCs w:val="28"/>
      </w:rPr>
    </w:lvl>
    <w:lvl w:ilvl="8">
      <w:start w:val="1"/>
      <w:numFmt w:val="decimal"/>
      <w:lvlText w:val="4.%1."/>
      <w:lvlJc w:val="left"/>
      <w:rPr>
        <w:sz w:val="28"/>
        <w:szCs w:val="28"/>
      </w:rPr>
    </w:lvl>
  </w:abstractNum>
  <w:abstractNum w:abstractNumId="7">
    <w:nsid w:val="0000000F"/>
    <w:multiLevelType w:val="multilevel"/>
    <w:tmpl w:val="4E1ABE38"/>
    <w:lvl w:ilvl="0">
      <w:start w:val="1"/>
      <w:numFmt w:val="decimal"/>
      <w:lvlText w:val="5.1.%1."/>
      <w:lvlJc w:val="left"/>
      <w:rPr>
        <w:sz w:val="28"/>
        <w:szCs w:val="28"/>
      </w:rPr>
    </w:lvl>
    <w:lvl w:ilvl="1">
      <w:start w:val="1"/>
      <w:numFmt w:val="decimal"/>
      <w:lvlText w:val="5.1.%1."/>
      <w:lvlJc w:val="left"/>
      <w:rPr>
        <w:sz w:val="28"/>
        <w:szCs w:val="28"/>
      </w:rPr>
    </w:lvl>
    <w:lvl w:ilvl="2">
      <w:start w:val="1"/>
      <w:numFmt w:val="decimal"/>
      <w:lvlText w:val="5.1.%1."/>
      <w:lvlJc w:val="left"/>
      <w:rPr>
        <w:sz w:val="28"/>
        <w:szCs w:val="28"/>
      </w:rPr>
    </w:lvl>
    <w:lvl w:ilvl="3">
      <w:start w:val="1"/>
      <w:numFmt w:val="decimal"/>
      <w:lvlText w:val="5.1.%1."/>
      <w:lvlJc w:val="left"/>
      <w:rPr>
        <w:sz w:val="28"/>
        <w:szCs w:val="28"/>
      </w:rPr>
    </w:lvl>
    <w:lvl w:ilvl="4">
      <w:start w:val="1"/>
      <w:numFmt w:val="decimal"/>
      <w:lvlText w:val="5.1.%1."/>
      <w:lvlJc w:val="left"/>
      <w:rPr>
        <w:sz w:val="28"/>
        <w:szCs w:val="28"/>
      </w:rPr>
    </w:lvl>
    <w:lvl w:ilvl="5">
      <w:start w:val="1"/>
      <w:numFmt w:val="decimal"/>
      <w:lvlText w:val="5.1.%1."/>
      <w:lvlJc w:val="left"/>
      <w:rPr>
        <w:sz w:val="28"/>
        <w:szCs w:val="28"/>
      </w:rPr>
    </w:lvl>
    <w:lvl w:ilvl="6">
      <w:start w:val="1"/>
      <w:numFmt w:val="decimal"/>
      <w:lvlText w:val="5.1.%1."/>
      <w:lvlJc w:val="left"/>
      <w:rPr>
        <w:sz w:val="28"/>
        <w:szCs w:val="28"/>
      </w:rPr>
    </w:lvl>
    <w:lvl w:ilvl="7">
      <w:start w:val="1"/>
      <w:numFmt w:val="decimal"/>
      <w:lvlText w:val="5.1.%1."/>
      <w:lvlJc w:val="left"/>
      <w:rPr>
        <w:sz w:val="28"/>
        <w:szCs w:val="28"/>
      </w:rPr>
    </w:lvl>
    <w:lvl w:ilvl="8">
      <w:start w:val="1"/>
      <w:numFmt w:val="decimal"/>
      <w:lvlText w:val="5.1.%1."/>
      <w:lvlJc w:val="left"/>
      <w:rPr>
        <w:sz w:val="28"/>
        <w:szCs w:val="28"/>
      </w:rPr>
    </w:lvl>
  </w:abstractNum>
  <w:abstractNum w:abstractNumId="8">
    <w:nsid w:val="00000011"/>
    <w:multiLevelType w:val="multilevel"/>
    <w:tmpl w:val="E96A3E5C"/>
    <w:lvl w:ilvl="0">
      <w:start w:val="5"/>
      <w:numFmt w:val="decimal"/>
      <w:lvlText w:val="5.1.%1."/>
      <w:lvlJc w:val="left"/>
      <w:rPr>
        <w:sz w:val="28"/>
        <w:szCs w:val="28"/>
      </w:rPr>
    </w:lvl>
    <w:lvl w:ilvl="1">
      <w:start w:val="6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%3."/>
      <w:lvlJc w:val="left"/>
      <w:rPr>
        <w:sz w:val="28"/>
        <w:szCs w:val="28"/>
      </w:rPr>
    </w:lvl>
    <w:lvl w:ilvl="3">
      <w:start w:val="1"/>
      <w:numFmt w:val="decimal"/>
      <w:lvlText w:val="%2.%4."/>
      <w:lvlJc w:val="left"/>
      <w:rPr>
        <w:sz w:val="28"/>
        <w:szCs w:val="28"/>
      </w:rPr>
    </w:lvl>
    <w:lvl w:ilvl="4">
      <w:start w:val="1"/>
      <w:numFmt w:val="decimal"/>
      <w:lvlText w:val="%1.%5."/>
      <w:lvlJc w:val="left"/>
      <w:rPr>
        <w:sz w:val="28"/>
        <w:szCs w:val="28"/>
      </w:rPr>
    </w:lvl>
    <w:lvl w:ilvl="5">
      <w:start w:val="1"/>
      <w:numFmt w:val="decimal"/>
      <w:lvlText w:val="%2.%6."/>
      <w:lvlJc w:val="left"/>
      <w:rPr>
        <w:sz w:val="28"/>
        <w:szCs w:val="28"/>
      </w:rPr>
    </w:lvl>
    <w:lvl w:ilvl="6">
      <w:start w:val="1"/>
      <w:numFmt w:val="decimal"/>
      <w:lvlText w:val="%2.%6."/>
      <w:lvlJc w:val="left"/>
      <w:rPr>
        <w:sz w:val="28"/>
        <w:szCs w:val="28"/>
      </w:rPr>
    </w:lvl>
    <w:lvl w:ilvl="7">
      <w:start w:val="1"/>
      <w:numFmt w:val="decimal"/>
      <w:lvlText w:val="%2.%6."/>
      <w:lvlJc w:val="left"/>
      <w:rPr>
        <w:sz w:val="28"/>
        <w:szCs w:val="28"/>
      </w:rPr>
    </w:lvl>
    <w:lvl w:ilvl="8">
      <w:start w:val="1"/>
      <w:numFmt w:val="decimal"/>
      <w:lvlText w:val="%2.%6.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6F"/>
    <w:rsid w:val="000673F3"/>
    <w:rsid w:val="00762E8B"/>
    <w:rsid w:val="0078396F"/>
    <w:rsid w:val="00AA032F"/>
    <w:rsid w:val="00B33384"/>
    <w:rsid w:val="00C20A2E"/>
    <w:rsid w:val="00D9170D"/>
    <w:rsid w:val="00E3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21EB71-C064-4A32-92B7-DE60730F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a3">
    <w:name w:val="Колонтитул"/>
    <w:basedOn w:val="a0"/>
    <w:link w:val="1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Calibri">
    <w:name w:val="Колонтитул + Calibri"/>
    <w:aliases w:val="11 pt"/>
    <w:basedOn w:val="a3"/>
    <w:uiPriority w:val="99"/>
    <w:rPr>
      <w:rFonts w:ascii="Calibri" w:hAnsi="Calibri" w:cs="Calibri"/>
      <w:noProof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№2"/>
    <w:basedOn w:val="a0"/>
    <w:link w:val="21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480" w:lineRule="exact"/>
      <w:ind w:firstLine="4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8"/>
      <w:szCs w:val="28"/>
    </w:rPr>
  </w:style>
  <w:style w:type="character" w:customStyle="1" w:styleId="43">
    <w:name w:val="Основной текст (4)3"/>
    <w:basedOn w:val="4"/>
    <w:uiPriority w:val="99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8"/>
      <w:szCs w:val="28"/>
    </w:rPr>
  </w:style>
  <w:style w:type="character" w:customStyle="1" w:styleId="42">
    <w:name w:val="Основной текст (4)2"/>
    <w:basedOn w:val="4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2">
    <w:name w:val="Заголовок №2 + Не полужирный"/>
    <w:basedOn w:val="20"/>
    <w:uiPriority w:val="99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Pr>
      <w:rFonts w:ascii="Calibri" w:hAnsi="Calibri" w:cs="Calibri"/>
      <w:sz w:val="22"/>
      <w:szCs w:val="22"/>
    </w:rPr>
  </w:style>
  <w:style w:type="character" w:customStyle="1" w:styleId="220">
    <w:name w:val="Заголовок №2 (2)"/>
    <w:basedOn w:val="a0"/>
    <w:link w:val="22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">
    <w:name w:val="Колонтитул1"/>
    <w:basedOn w:val="a"/>
    <w:link w:val="a3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before="660" w:after="360" w:line="56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10">
    <w:name w:val="Заголовок №21"/>
    <w:basedOn w:val="a"/>
    <w:link w:val="20"/>
    <w:uiPriority w:val="99"/>
    <w:pPr>
      <w:shd w:val="clear" w:color="auto" w:fill="FFFFFF"/>
      <w:spacing w:before="360" w:line="480" w:lineRule="exac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48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420" w:line="48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221">
    <w:name w:val="Заголовок №2 (2)1"/>
    <w:basedOn w:val="a"/>
    <w:link w:val="220"/>
    <w:uiPriority w:val="99"/>
    <w:pPr>
      <w:shd w:val="clear" w:color="auto" w:fill="FFFFFF"/>
      <w:spacing w:before="420" w:line="485" w:lineRule="exac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480" w:lineRule="exact"/>
      <w:ind w:firstLine="840"/>
      <w:jc w:val="both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Елена</cp:lastModifiedBy>
  <cp:revision>2</cp:revision>
  <dcterms:created xsi:type="dcterms:W3CDTF">2017-03-22T06:48:00Z</dcterms:created>
  <dcterms:modified xsi:type="dcterms:W3CDTF">2017-03-22T06:48:00Z</dcterms:modified>
</cp:coreProperties>
</file>